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社会産業理工学研究交流会2022優秀賞,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