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界面活性剤に対する微生物のストレス応答,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佐藤 矩行, 倉谷 滋, 長谷部 光泰 : </w:t>
      </w:r>
      <w:r>
        <w:rPr>
          <w:rFonts w:ascii="" w:hAnsi="" w:cs="" w:eastAsia=""/>
          <w:b w:val="false"/>
          <w:i w:val="false"/>
          <w:strike w:val="false"/>
          <w:color w:val="000000"/>
          <w:sz w:val="20"/>
          <w:u w:val="none"/>
        </w:rPr>
        <w:t xml:space="preserve">進化学, --- 発生と進化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東京,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線維芽細胞増殖因子，予防医学事典, 松島綱治·酒井敏行·石川晶·稲寺秀邦編,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網膜発生分化の分子機構，発生システムのダイナミックス，野地·上野編,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防菌·防黴剤の開発と展望(分担),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生物工学ハンドブック(分担),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structures of dye-linked L-proline dehydrogenase from the hyperthermophilic archaeon Thermococcus profundus show the presence of a novel heterotetrameric amino acid dehydrogenase complex,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the hyperthermostable NAD-dependent glutamate dehydrogenase from Pyrobaculum islandicum,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Identification of the anginosus group within the genus Streptococcus using polymerase chain reaction,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Sumitomo,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Bis-Quaternary Ammonium Compound against Escherichia coli,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Yuko Marutaka, Masaharu Kamei,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Vectorial capacity of larvae pupae and adult of housefly (Musca domestica) for Escherichia coli 0157:H7 and the possibility of transmission from source to human, </w:t>
      </w:r>
      <w:r>
        <w:rPr>
          <w:rFonts w:ascii="" w:hAnsi="" w:cs="" w:eastAsia=""/>
          <w:b w:val="false"/>
          <w:i w:val="true"/>
          <w:strike w:val="false"/>
          <w:color w:val="000000"/>
          <w:sz w:val="20"/>
          <w:u w:val="single"/>
        </w:rPr>
        <w:t>Medical Entomology and Zoology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Hajime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Archaeal Alanine:Glyoxylate Aminotransferase from Thermococcus litoralis,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5513-5518,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Takashi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piggyBac-Mediated somatic transformation of the two-spotted cricket, Gryllus bimaculatus (cricket).,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343-349,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human specific cytolysin intermedilysin aiming application to cancer immunotherapy,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3343-3354,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Kazunori Umezu, Hidekatsu Shouji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membrane modification technique using domain 4 of intermedilysin for immunotherapy against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3367-3372,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Aono,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Daisuke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Matsumoto : </w:t>
      </w:r>
      <w:r>
        <w:rPr>
          <w:rFonts w:ascii="" w:hAnsi="" w:cs="" w:eastAsia=""/>
          <w:b w:val="false"/>
          <w:i w:val="false"/>
          <w:strike w:val="false"/>
          <w:color w:val="000000"/>
          <w:sz w:val="20"/>
          <w:u w:val="none"/>
        </w:rPr>
        <w:t xml:space="preserve">Aggregate Structure and Rheological Properties of Mercelized Cellulose / LiCl-DMAc Solution, </w:t>
      </w:r>
      <w:r>
        <w:rPr>
          <w:rFonts w:ascii="" w:hAnsi="" w:cs="" w:eastAsia=""/>
          <w:b w:val="false"/>
          <w:i w:val="true"/>
          <w:strike w:val="false"/>
          <w:color w:val="000000"/>
          <w:sz w:val="20"/>
          <w:u w:val="none"/>
        </w:rPr>
        <w:t xml:space="preserve">Journal of Society of Rheology Japan,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Fei,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novel biocides, 1,1'-(decanedioyl)bis(4-methyl-4-alkylpiperadinium iodide)s with a gemini structure,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Kurose, Takaaki Bito, Taro Adachi, Miyuki Shimizu,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19 (Fgf19) during chicken embryogenesis and eye development, compared with Fgf15 expression in the mouse.,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687-693,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Inoue,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Taiki Terasawa, Kyoko Matsushima, Yohei Shinmyo, Nao Niwa,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dachshund during head development of Gryllus bimaculatus (cricket),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Shintaro Kamohara,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response in an anaerobic hyperthermophilic archaeon, --- presence of a functional peroxiredoxin in Pyrococcus horikoshii ---,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Imagawa, Hitoshi Nakayama,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Takashi Itoh, Yoshihiko Sako, Norimichi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homing endonuclease I-Tsp061I,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2006-2008,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Iwahana, Morisada Hayakawa, Kenji Kuroiwa, Kenji Tago, Ken Yanagisawa,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Tominaga : </w:t>
      </w:r>
      <w:r>
        <w:rPr>
          <w:rFonts w:ascii="" w:hAnsi="" w:cs="" w:eastAsia=""/>
          <w:b w:val="false"/>
          <w:i w:val="false"/>
          <w:strike w:val="false"/>
          <w:color w:val="000000"/>
          <w:sz w:val="20"/>
          <w:u w:val="none"/>
        </w:rPr>
        <w:t xml:space="preserve">Molecular cloning of the chicken ST2 gene and a novel variant form of the ST2 gene product, ST2LV,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Tadao Yabuhara,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a Novel Biocide,4,4'-(1,6-Dioxyhexamethylene)bis-(1-alkylpyridinium halide),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Bridge-linked bis-quaternary ammonium anti-microbial agents: relationship between cytotoxicity and anti-bacterial activity of 5,5'-[2,2'-(tetramethylenedicarbonyldioxy)diethyl]bis(3-alkyl-4-methylthiazonium iodide)s,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2579-2587,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Wadud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hyperthremostable NAD-dependent glutamate dehydrogenase from Pyrobaculum islandicum,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agmatinase from anaerobic hyperthermophilic archaeon Pyrococcus horikoshii, --- cloning, expression, and characterization ---,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Takashi Etoh, Mamoru Takahashi, Hideo Misaki,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enzymatic cycling method for ammonia assay using NAD synthetase,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caudal is required for gnathal and thoracic patterning and for posterior elongation in the intermediate-germband cricket Gryllus bimaculatus,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Michiko Saito, Hiroyuki Uneme,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micropyles and early embryonic development of the two-spotted cricket Gryllus bimaculatus (Insecta, Orthoptera),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Hongjie Zhang, Akihiro Iwahashi, Haruko Okamoto,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Non-canonical functions of hunchback in segment patterning of the intermediate germ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2069-2079,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sugar metabolism and novel enzymes of hyperthermophilic archaea,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281-287,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光触媒と繊維への応用,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JABEE生物工学関連分野の試行審査を受けて,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巻頭言:大学法人化と進化,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超好熱菌の酵素の構造解析に基づく新規耐熱性酵素の創製,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高木 博史 : </w:t>
      </w:r>
      <w:r>
        <w:rPr>
          <w:rFonts w:ascii="" w:hAnsi="" w:cs="" w:eastAsia=""/>
          <w:b w:val="false"/>
          <w:i w:val="false"/>
          <w:strike w:val="false"/>
          <w:color w:val="000000"/>
          <w:sz w:val="20"/>
          <w:u w:val="none"/>
        </w:rPr>
        <w:t xml:space="preserve">高機能エンザイム創製へのニューアプローチ,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JABEE試行審査を受けてⅡ,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更科 功,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昆虫の体はどうやってできたか?, </w:t>
      </w:r>
      <w:r>
        <w:rPr>
          <w:rFonts w:ascii="" w:hAnsi="" w:cs="" w:eastAsia=""/>
          <w:b w:val="false"/>
          <w:i w:val="true"/>
          <w:strike w:val="false"/>
          <w:color w:val="000000"/>
          <w:sz w:val="20"/>
          <w:u w:val="single"/>
        </w:rPr>
        <w:t>遺伝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全遺伝子の発現を組織切片で観察するテクノロジー, </w:t>
      </w:r>
      <w:r>
        <w:rPr>
          <w:rFonts w:ascii="" w:hAnsi="" w:cs="" w:eastAsia=""/>
          <w:b w:val="false"/>
          <w:i w:val="true"/>
          <w:strike w:val="false"/>
          <w:color w:val="000000"/>
          <w:sz w:val="20"/>
          <w:u w:val="none"/>
        </w:rPr>
        <w:t xml:space="preserve">バイオテクノロジージャーナル,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488-492,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光受容細胞の発生進化の謎にせまる, --- 光同調をつかさどるメラノプシン ---, </w:t>
      </w:r>
      <w:r>
        <w:rPr>
          <w:rFonts w:ascii="" w:hAnsi="" w:cs="" w:eastAsia=""/>
          <w:b w:val="false"/>
          <w:i w:val="true"/>
          <w:strike w:val="false"/>
          <w:color w:val="000000"/>
          <w:sz w:val="20"/>
          <w:u w:val="none"/>
        </w:rPr>
        <w:t xml:space="preserve">蛋白質核酸酵素,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440-441,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器官形成とFGF10シグナル,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1037-1040,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 </w:t>
      </w:r>
      <w:r>
        <w:rPr>
          <w:rFonts w:ascii="" w:hAnsi="" w:cs="" w:eastAsia=""/>
          <w:b w:val="false"/>
          <w:i w:val="true"/>
          <w:strike w:val="false"/>
          <w:color w:val="000000"/>
          <w:sz w:val="20"/>
          <w:u w:val="none"/>
        </w:rPr>
        <w:t xml:space="preserve">発生システムのダイナミクス，蛋白質核酸酵素増刊,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692-698,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ポストゲノム時代の形態学 システム形態学のテクノロジー, </w:t>
      </w:r>
      <w:r>
        <w:rPr>
          <w:rFonts w:ascii="" w:hAnsi="" w:cs="" w:eastAsia=""/>
          <w:b w:val="false"/>
          <w:i w:val="true"/>
          <w:strike w:val="false"/>
          <w:color w:val="000000"/>
          <w:sz w:val="20"/>
          <w:u w:val="none"/>
        </w:rPr>
        <w:t xml:space="preserve">バイオテクノロジー ジャーナル,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Ohkuni : </w:t>
      </w:r>
      <w:r>
        <w:rPr>
          <w:rFonts w:ascii="" w:hAnsi="" w:cs="" w:eastAsia=""/>
          <w:b w:val="false"/>
          <w:i w:val="false"/>
          <w:strike w:val="false"/>
          <w:color w:val="000000"/>
          <w:sz w:val="20"/>
          <w:u w:val="none"/>
        </w:rPr>
        <w:t xml:space="preserve">Molecular bases of group A streptococcal pyrogenic exotoxin B,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The hyaluronate lyase in Streptococcus intermedius and Streptococcus constellatus: A putative virulence factor, </w:t>
      </w:r>
      <w:r>
        <w:rPr>
          <w:rFonts w:ascii="" w:hAnsi="" w:cs="" w:eastAsia=""/>
          <w:b w:val="false"/>
          <w:i w:val="true"/>
          <w:strike w:val="false"/>
          <w:color w:val="000000"/>
          <w:sz w:val="20"/>
          <w:u w:val="none"/>
        </w:rPr>
        <w:t xml:space="preserve">Recent Research Development in Microbiology,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81-96,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超好熱菌由来アルドラーゼのユニークな4次構造と高度耐熱性,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dye-linked L-proline dehydrogenase from anaerobic hyperthermophilic archaea, Thermococcus profundus and Pyrococcus horikoshii OT-3,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Structure of hyperthermostable NAD-specific glutamate dehydrogenase of Pyrobaculum islandicum,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Kazunari Yoneda,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an unique FAD and FMN containing enzyme; Dye-linked L-proline dehydrogenase from Pyrococcus horikoshii,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Tanaka,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(名) Shinmyo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EGF signaling systems in regeneraion of cricket legs, </w:t>
      </w:r>
      <w:r>
        <w:rPr>
          <w:rFonts w:ascii="" w:hAnsi="" w:cs="" w:eastAsia=""/>
          <w:b w:val="false"/>
          <w:i w:val="true"/>
          <w:strike w:val="false"/>
          <w:color w:val="000000"/>
          <w:sz w:val="20"/>
          <w:u w:val="none"/>
        </w:rPr>
        <w:t xml:space="preserve">8th international Conference Limb Development and Regeneration, </w:t>
      </w:r>
      <w:r>
        <w:rPr>
          <w:rFonts w:ascii="" w:hAnsi="" w:cs="" w:eastAsia=""/>
          <w:b w:val="false"/>
          <w:i w:val="false"/>
          <w:strike w:val="false"/>
          <w:color w:val="000000"/>
          <w:sz w:val="20"/>
          <w:u w:val="none"/>
        </w:rPr>
        <w:t>47, Dundee,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during vertebrate organogenesis, </w:t>
      </w:r>
      <w:r>
        <w:rPr>
          <w:rFonts w:ascii="" w:hAnsi="" w:cs="" w:eastAsia=""/>
          <w:b w:val="false"/>
          <w:i w:val="true"/>
          <w:strike w:val="false"/>
          <w:color w:val="000000"/>
          <w:sz w:val="20"/>
          <w:u w:val="none"/>
        </w:rPr>
        <w:t xml:space="preserve">JSPS Core-to Core Workshop on Organogenesis of the Thymus, </w:t>
      </w:r>
      <w:r>
        <w:rPr>
          <w:rFonts w:ascii="" w:hAnsi="" w:cs="" w:eastAsia=""/>
          <w:b w:val="false"/>
          <w:i w:val="false"/>
          <w:strike w:val="false"/>
          <w:color w:val="000000"/>
          <w:sz w:val="20"/>
          <w:u w:val="none"/>
        </w:rPr>
        <w:t>Japan,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the First Archaeal Agmatinase from Anaerobic Hyperthermophilic Archaeon Pyrococcus horikoshii, </w:t>
      </w:r>
      <w:r>
        <w:rPr>
          <w:rFonts w:ascii="" w:hAnsi="" w:cs="" w:eastAsia=""/>
          <w:b w:val="false"/>
          <w:i w:val="true"/>
          <w:strike w:val="false"/>
          <w:color w:val="000000"/>
          <w:sz w:val="20"/>
          <w:u w:val="none"/>
        </w:rPr>
        <w:t xml:space="preserve">International Congress on Biocatalysis 2004 (biocat 2004), </w:t>
      </w:r>
      <w:r>
        <w:rPr>
          <w:rFonts w:ascii="" w:hAnsi="" w:cs="" w:eastAsia=""/>
          <w:b w:val="true"/>
          <w:i w:val="false"/>
          <w:strike w:val="false"/>
          <w:color w:val="000000"/>
          <w:sz w:val="20"/>
          <w:u w:val="none"/>
        </w:rPr>
        <w:t xml:space="preserve">Vol.P115, </w:t>
      </w:r>
      <w:r>
        <w:rPr>
          <w:rFonts w:ascii="" w:hAnsi="" w:cs="" w:eastAsia=""/>
          <w:b w:val="false"/>
          <w:i w:val="false"/>
          <w:strike w:val="false"/>
          <w:color w:val="000000"/>
          <w:sz w:val="20"/>
          <w:u w:val="none"/>
        </w:rPr>
        <w:t>246, Hamburg,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 Nishikawa, Kazunari Yoneda,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study on the heat activation process of recombinant glutamate dehydrogenase from a hyperthermophilic archaeon Pyrobaculum islandicum: analysis by small-angle X-ray scattering, </w:t>
      </w:r>
      <w:r>
        <w:rPr>
          <w:rFonts w:ascii="" w:hAnsi="" w:cs="" w:eastAsia=""/>
          <w:b w:val="false"/>
          <w:i w:val="true"/>
          <w:strike w:val="false"/>
          <w:color w:val="000000"/>
          <w:sz w:val="20"/>
          <w:u w:val="none"/>
        </w:rPr>
        <w:t xml:space="preserve">SAX in the 21st Century, </w:t>
      </w:r>
      <w:r>
        <w:rPr>
          <w:rFonts w:ascii="" w:hAnsi="" w:cs="" w:eastAsia=""/>
          <w:b w:val="false"/>
          <w:i w:val="false"/>
          <w:strike w:val="false"/>
          <w:color w:val="000000"/>
          <w:sz w:val="20"/>
          <w:u w:val="none"/>
        </w:rPr>
        <w:t>Mikazuki-cho,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Suye, Yutaka Hirose, Tomokazu Kimura, Haitao Zheng,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DNA sensor using gold electrode modified with polymeric mediator and thermostable dehydrogenase by layer-by-layer adsorption, </w:t>
      </w:r>
      <w:r>
        <w:rPr>
          <w:rFonts w:ascii="" w:hAnsi="" w:cs="" w:eastAsia=""/>
          <w:b w:val="false"/>
          <w:i w:val="true"/>
          <w:strike w:val="false"/>
          <w:color w:val="000000"/>
          <w:sz w:val="20"/>
          <w:u w:val="none"/>
        </w:rPr>
        <w:t xml:space="preserve">Nano and Giga Challenges in Microelectronics Symposium and Summer School Reserch and Development Opportunities,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hyperthermostable NAD-dependent glutamate dehydrogenase from Pyrobaculum islandicum, </w:t>
      </w:r>
      <w:r>
        <w:rPr>
          <w:rFonts w:ascii="" w:hAnsi="" w:cs="" w:eastAsia=""/>
          <w:b w:val="false"/>
          <w:i w:val="true"/>
          <w:strike w:val="false"/>
          <w:color w:val="000000"/>
          <w:sz w:val="20"/>
          <w:u w:val="none"/>
        </w:rPr>
        <w:t xml:space="preserve">Extremophiles2004: 5th International Conference on Extremophiles,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Hisashi Ohkuni, Kazuto Ohkura,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secreted by an isolate from a Kawasaki disease patient is a unique member of cholesterol-dependent cytolysin,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Graeme Cowan,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Timothy Mitchell : </w:t>
      </w:r>
      <w:r>
        <w:rPr>
          <w:rFonts w:ascii="" w:hAnsi="" w:cs="" w:eastAsia=""/>
          <w:b w:val="false"/>
          <w:i w:val="false"/>
          <w:strike w:val="false"/>
          <w:color w:val="000000"/>
          <w:sz w:val="20"/>
          <w:u w:val="none"/>
        </w:rPr>
        <w:t xml:space="preserve">The human-specificity of intermedilysin is determined by the last 56 residues of domain 4,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stuructures, and properties of a novel type of dye-linked FAD-containing L-proline dehydrogenase complex from the hyperthremophilic archaeon Thermococcus profundus, </w:t>
      </w:r>
      <w:r>
        <w:rPr>
          <w:rFonts w:ascii="" w:hAnsi="" w:cs="" w:eastAsia=""/>
          <w:b w:val="false"/>
          <w:i w:val="true"/>
          <w:strike w:val="false"/>
          <w:color w:val="000000"/>
          <w:sz w:val="20"/>
          <w:u w:val="none"/>
        </w:rPr>
        <w:t xml:space="preserve">The eighth China-Japan-Korea joint symposium on enzyme engineering, </w:t>
      </w:r>
      <w:r>
        <w:rPr>
          <w:rFonts w:ascii="" w:hAnsi="" w:cs="" w:eastAsia=""/>
          <w:b w:val="false"/>
          <w:i w:val="false"/>
          <w:strike w:val="false"/>
          <w:color w:val="000000"/>
          <w:sz w:val="20"/>
          <w:u w:val="none"/>
        </w:rPr>
        <w:t>43-44, Hangzhou,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RNAi in the cricket Gryllus bimaculactus as a new model system to study gene functions,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Adachi, Y Hayashibara, M Mitsumori, T Ohata, Y Kawano, M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situ hybridization methods with InSitu Chip and Sheet-Chip to construct expression database for all mouse genes,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大腸菌で発現された超好熱アーキア由来酵素の活性化機構の解明, </w:t>
      </w:r>
      <w:r>
        <w:rPr>
          <w:rFonts w:ascii="" w:hAnsi="" w:cs="" w:eastAsia=""/>
          <w:b w:val="false"/>
          <w:i w:val="true"/>
          <w:strike w:val="false"/>
          <w:color w:val="000000"/>
          <w:sz w:val="20"/>
          <w:u w:val="none"/>
        </w:rPr>
        <w:t xml:space="preserve">日本生化学会中国四国支部大会,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遠藤 千鶴,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ザンビア共和国首都近郊および山村地域の飲料水の水質について,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Vol.IICa-2,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川端 サヤカ,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片岡 大也,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薮原 忠男,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新規化合物4,4'-(1,8-Dioxyoctametamethylene)bis(1-alkylpyridinium halide)sの合成とその殺菌活性,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Vol.IIDp-4,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ポリリジンの抗菌メカニズムの解明,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幸坂 葵, 渡辺 裕子,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 秀雄,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銀担持抗菌アクリル繊維の抗菌メカニズムの解析,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ビス型第四級アンモニウム塩系薬剤の細胞破壊作用とOmpEの関連性,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野々下 理絵, 小林 菜穂子,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ペプチド系抗菌物質の殺菌機構,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Vol.IIDp-9,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文子,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ビス型第四級アンモニウム塩系薬剤の殺菌メカニズム,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Vol.IIDp-10,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吉田 あゆみ,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セラチアの殺菌消毒剤耐性化に関する検討,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Vol.IIDp-11,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超好熱菌Pyrobaculum islandicumのNAD依存性グルタミン酸脱水素酵素の構造解析, </w:t>
      </w:r>
      <w:r>
        <w:rPr>
          <w:rFonts w:ascii="" w:hAnsi="" w:cs="" w:eastAsia=""/>
          <w:b w:val="false"/>
          <w:i w:val="true"/>
          <w:strike w:val="false"/>
          <w:color w:val="000000"/>
          <w:sz w:val="20"/>
          <w:u w:val="none"/>
        </w:rPr>
        <w:t xml:space="preserve">第396回ビタミンB研究委員会,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368-369,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超好熱アーキアThermococcus litoralisに存在する新規アラニン:グリオキシル酸アミノトランスフェラーゼ,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OT-3から発見されたフラビン酵素，色素依存性L-プロリン脱水素酵素の機能と構造解析,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X線小角散乱法を用いた低活性超好熱アーキア由来リコンビナント酵素の活性化機構の解明, </w:t>
      </w:r>
      <w:r>
        <w:rPr>
          <w:rFonts w:ascii="" w:hAnsi="" w:cs="" w:eastAsia=""/>
          <w:b w:val="false"/>
          <w:i w:val="true"/>
          <w:strike w:val="false"/>
          <w:color w:val="000000"/>
          <w:sz w:val="20"/>
          <w:u w:val="none"/>
        </w:rPr>
        <w:t xml:space="preserve">日本生物工学会西日本支部·日本農芸化学会中四国支部合同若手交流会,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超好熱アーキアPyrobaculum islandicumのNAD依存性グルタミン酸脱水素酵素の構造と機能相関, </w:t>
      </w:r>
      <w:r>
        <w:rPr>
          <w:rFonts w:ascii="" w:hAnsi="" w:cs="" w:eastAsia=""/>
          <w:b w:val="false"/>
          <w:i w:val="true"/>
          <w:strike w:val="false"/>
          <w:color w:val="000000"/>
          <w:sz w:val="20"/>
          <w:u w:val="none"/>
        </w:rPr>
        <w:t xml:space="preserve">日本Archaea研究会第17回講演会,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超好熱菌由来のNAD依存性L-リジン脱水素酵素, --- 酵素化学的特徴と一次構造の解析 ---, </w:t>
      </w:r>
      <w:r>
        <w:rPr>
          <w:rFonts w:ascii="" w:hAnsi="" w:cs="" w:eastAsia=""/>
          <w:b w:val="false"/>
          <w:i w:val="true"/>
          <w:strike w:val="false"/>
          <w:color w:val="000000"/>
          <w:sz w:val="20"/>
          <w:u w:val="none"/>
        </w:rPr>
        <w:t xml:space="preserve">ビタミンB研究委員会第397回夏期研究協議会,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453-454,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田頭 祐哉,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超好熱性アーキアArchaeoglobus fulgidusのL-アスパラギン酸脱水素酵素ホモログ(AF1838)の機能解析, </w:t>
      </w:r>
      <w:r>
        <w:rPr>
          <w:rFonts w:ascii="" w:hAnsi="" w:cs="" w:eastAsia=""/>
          <w:b w:val="false"/>
          <w:i w:val="true"/>
          <w:strike w:val="false"/>
          <w:color w:val="000000"/>
          <w:sz w:val="20"/>
          <w:u w:val="none"/>
        </w:rPr>
        <w:t xml:space="preserve">日本農芸化学会2004年度中四国支部大会,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川内 由香,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土壌由来環境DNAからのアラニン脱水素酵素遺伝子の検索,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UTB1302由来のグルタミン酸脱水素酵素の特徴,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Haitao Zheng, Yukata Hirose, Tomokazu Kimura, Shin-ichiro Suye,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assembly of dye-linked L-proline dehydrogenase and poly(allylamine)ferrocene by layer-by layer adsorption method,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超好熱アーキア由来色素依存性L-プロリン脱水素酵素を用いたLegionella属菌検出DNAセンサーの構築,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Yaruhiro Shimizu,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L-Threonine Dehydrogenase from a Hyperthermophilic Archaeon Pyrococcus horikoshii OT-3, </w:t>
      </w:r>
      <w:r>
        <w:rPr>
          <w:rFonts w:ascii="" w:hAnsi="" w:cs="" w:eastAsia=""/>
          <w:b w:val="false"/>
          <w:i w:val="true"/>
          <w:strike w:val="false"/>
          <w:color w:val="000000"/>
          <w:sz w:val="20"/>
          <w:u w:val="none"/>
        </w:rPr>
        <w:t xml:space="preserve">第77回日本生化学会大会,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超好熱菌のアルドラーゼの機能開発, </w:t>
      </w:r>
      <w:r>
        <w:rPr>
          <w:rFonts w:ascii="" w:hAnsi="" w:cs="" w:eastAsia=""/>
          <w:b w:val="false"/>
          <w:i w:val="true"/>
          <w:strike w:val="false"/>
          <w:color w:val="000000"/>
          <w:sz w:val="20"/>
          <w:u w:val="none"/>
        </w:rPr>
        <w:t xml:space="preserve">第77回日本生化学会大会 ランチョンセミナー,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天然抗菌剤の現状と今後,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野々宮 正晃,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安純,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ビス型第四アンモニウム塩系殺菌剤の殺菌メカニズムの解明,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ポリリジンの抗菌特性,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浜川 智江,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曽田 勇作 : </w:t>
      </w:r>
      <w:r>
        <w:rPr>
          <w:rFonts w:ascii="" w:hAnsi="" w:cs="" w:eastAsia=""/>
          <w:b w:val="false"/>
          <w:i w:val="false"/>
          <w:strike w:val="false"/>
          <w:color w:val="000000"/>
          <w:sz w:val="20"/>
          <w:u w:val="none"/>
        </w:rPr>
        <w:t xml:space="preserve">塵埃に付着した浮遊細菌に対する銀担持抗菌フィルターの殺菌評価,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fulgidusのNAD(P)依存性L-アスパラギン酸脱水素酵素ホモログ遺伝子の機能解析, </w:t>
      </w:r>
      <w:r>
        <w:rPr>
          <w:rFonts w:ascii="" w:hAnsi="" w:cs="" w:eastAsia=""/>
          <w:b w:val="false"/>
          <w:i w:val="true"/>
          <w:strike w:val="false"/>
          <w:color w:val="000000"/>
          <w:sz w:val="20"/>
          <w:u w:val="none"/>
        </w:rPr>
        <w:t xml:space="preserve">第4回極限環境微生物学会年会,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超好熱アーキアの色素依存性脱水素酵素の探索とその応用,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369,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良美,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大腸菌で生産されるPyrobaculum islandicum由来のグルタミン酸脱水素酵素の活性化機構,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吾郷 日出夫, 宮野 雅司,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horikoshii由来L-プロリン脱水素酵素のX線結晶構造解析,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horikoshiiの新規プロリン脱水素酵素:補欠分子族の同定と立体構造解析, </w:t>
      </w:r>
      <w:r>
        <w:rPr>
          <w:rFonts w:ascii="" w:hAnsi="" w:cs="" w:eastAsia=""/>
          <w:b w:val="false"/>
          <w:i w:val="true"/>
          <w:strike w:val="false"/>
          <w:color w:val="000000"/>
          <w:sz w:val="20"/>
          <w:u w:val="none"/>
        </w:rPr>
        <w:t xml:space="preserve">第399回ビタミンB研究協議会,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超好熱アーキアのL-プロリン脱水素酵素複合体の機能·構造解析と応用, </w:t>
      </w:r>
      <w:r>
        <w:rPr>
          <w:rFonts w:ascii="" w:hAnsi="" w:cs="" w:eastAsia=""/>
          <w:b w:val="false"/>
          <w:i w:val="true"/>
          <w:strike w:val="false"/>
          <w:color w:val="000000"/>
          <w:sz w:val="20"/>
          <w:u w:val="none"/>
        </w:rPr>
        <w:t xml:space="preserve">21世紀COEプログラム「微生物機能の戦略的活用による生産基盤拠点」第4回シンポジウム,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リコンビナント耐熱性L-プロリン脱水素酵素を用いたLegionella属菌のDNA検出システム,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小島 正樹,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X線小角散乱法を用いた超好熱アーキア由来リコンビナント酵素の活性化による構造変化の解明,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倉光 成紀, 川端 猛,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超好熱アーキアSulforobus tokodaii由来機能未知タンパク質ST1625のX線結晶構造解析,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horikoshiiに存在する新規ATP含有アミノ酸脱水素酵素,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新居 修 : </w:t>
      </w:r>
      <w:r>
        <w:rPr>
          <w:rFonts w:ascii="" w:hAnsi="" w:cs="" w:eastAsia=""/>
          <w:b w:val="false"/>
          <w:i w:val="false"/>
          <w:strike w:val="false"/>
          <w:color w:val="000000"/>
          <w:sz w:val="20"/>
          <w:u w:val="none"/>
        </w:rPr>
        <w:t xml:space="preserve">スクモ藍建て工程に関与するインジゴ還元酵素の精製と性質,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次世代型酵素電極バイオセンサーチップの開発, </w:t>
      </w:r>
      <w:r>
        <w:rPr>
          <w:rFonts w:ascii="" w:hAnsi="" w:cs="" w:eastAsia=""/>
          <w:b w:val="false"/>
          <w:i w:val="true"/>
          <w:strike w:val="false"/>
          <w:color w:val="000000"/>
          <w:sz w:val="20"/>
          <w:u w:val="none"/>
        </w:rPr>
        <w:t xml:space="preserve">徳島大学テクノクラスター基調講演,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高橋 正明 : </w:t>
      </w:r>
      <w:r>
        <w:rPr>
          <w:rFonts w:ascii="" w:hAnsi="" w:cs="" w:eastAsia=""/>
          <w:b w:val="false"/>
          <w:i w:val="false"/>
          <w:strike w:val="false"/>
          <w:color w:val="000000"/>
          <w:sz w:val="20"/>
          <w:u w:val="none"/>
        </w:rPr>
        <w:t xml:space="preserve">アフィニティリガンド結合磁性粒子の開発,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超好熱古細菌の補酵素NAD(P)の生合成系の解明, --- ゲノム情報に基づく関連酵素の機能と構造解析 ---, </w:t>
      </w:r>
      <w:r>
        <w:rPr>
          <w:rFonts w:ascii="" w:hAnsi="" w:cs="" w:eastAsia=""/>
          <w:b w:val="false"/>
          <w:i w:val="true"/>
          <w:strike w:val="false"/>
          <w:color w:val="000000"/>
          <w:sz w:val="20"/>
          <w:u w:val="none"/>
        </w:rPr>
        <w:t xml:space="preserve">旭硝子財団助成研究成果報告,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超好熱菌由来の高度耐熱性アルドラーゼによるキラルポリオールの合成, </w:t>
      </w:r>
      <w:r>
        <w:rPr>
          <w:rFonts w:ascii="" w:hAnsi="" w:cs="" w:eastAsia=""/>
          <w:b w:val="false"/>
          <w:i w:val="true"/>
          <w:strike w:val="false"/>
          <w:color w:val="000000"/>
          <w:sz w:val="20"/>
          <w:u w:val="none"/>
        </w:rPr>
        <w:t xml:space="preserve">文部科学省科学研究費補助金(基盤研究(C))成果報告書,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予防医学事典(分担), --- 156. 線維芽細胞増殖因子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表面·界面工学大系 下巻 応用編(分担), 株式会社 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宇田 知弘,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コオロギの脚の再生メカニズム, コロナ社,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食品工学ハンドブック(分担),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Honghie Zhang, 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homeotic genes Scr, Antp, Ubx, and abd-A during embryogenesis of the cricket Gryllus bimaculatus,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Kurose, Mayumi Okamoto, Miyuki Shimizu, Takaaki Bito, Cristophe Marcelle,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FGF19-FGFR4 signaling elaborates lens induction with the FGF8-L-Maf cascade in the chick embryo,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Tao, Miyuki Shimizu, Ryo Kusumoto, Katsuhiko Ono,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role of FGF10 in proliferation and coordinated migration of epithelial leading edge cells during mouse eyelid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3217-3230,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Kazunari Yoneda,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NAD Biosynthetic Enzyme Quinolinate Synthase,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26645-26648,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Archaeal Inorganic Polyphosphate/ATP-Dependent NAD Kinase, from Hyperthermophilic Archaeon Pyrococcus horikoshii, --- Cloning, Expression, and Characterization ---,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4352-4358,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second novel dye-linked L-proline dehydrogenase complex is present in the hyperthermophilic archaeon Pyrococcus horikoshii OT-3,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4044-4054,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L-Threonine dehydrogenase from the hyperthermophilic archaeon Pyrococcus horikoshii OT3, --- gene cloning and enzymatic characterization ---,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FAD-, FMN-, and ATP-containing L-Proline Dehydrogenase Complex from Pyrococcus horikoshii,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31045-31049,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Wakana, Satoshi Koyama, Ken-ichi Nakajima, Kiyotaka Hatsuzawa,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Hans-Peter Hauri, Paul Melancon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Reticulon 3 is involved in membrane trafficking between the endoplasmic reticulum and Golgi,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1198-1205,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Vol.F61, </w:t>
      </w:r>
      <w:r>
        <w:rPr>
          <w:rFonts w:ascii="" w:hAnsi="" w:cs="" w:eastAsia=""/>
          <w:b w:val="false"/>
          <w:i w:val="true"/>
          <w:strike w:val="false"/>
          <w:color w:val="000000"/>
          <w:sz w:val="20"/>
          <w:u w:val="none"/>
        </w:rPr>
        <w:t xml:space="preserve">No.Pt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Michio Ogasawara, Nori Satoh, Yasuhito Shimada, Zhipeng Wang, 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stable buffer exchange system using InSitu Chip suitable for multicolor and large-scale whole-mount analyses.,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Shino Akamatsu,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non-canonical photopigment, melanopsin, is expressed in the differentiating ganglion, horizontal, and bipolar cells of the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Fumika Mi-ichi, Tamaki Kobayashi, Masaya Yamanouchi, Jun Kotera, Kiyoshi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Omori : </w:t>
      </w:r>
      <w:r>
        <w:rPr>
          <w:rFonts w:ascii="" w:hAnsi="" w:cs="" w:eastAsia=""/>
          <w:b w:val="false"/>
          <w:i w:val="false"/>
          <w:strike w:val="false"/>
          <w:color w:val="000000"/>
          <w:sz w:val="20"/>
          <w:u w:val="none"/>
        </w:rPr>
        <w:t xml:space="preserve">PfPDE1, a novel cGMP-specific phosphodiesterase from the human malaria parasite Plasmodium falciparum,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Shingo Tanaka,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Protein Analysis of Escherichia coli Resistant to a Quaternary Ammonium Compound,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 Takaya, Y Handa, K Karata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ClpXP controls the expression of LEE genes in enterohaemorrhagic Escherichia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Makiko-Iijima Kitami, Toshiaki Kitami,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 Seiji Hori, Akira Kakizuka, Mizuno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Dominant-negative effect of mutant valosin-containing protein in aggresome formation,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Fumihiko Namba, Minoru Yamada, Taeko Hasegawa, Kumiko Nakahira, Daizo Hamada, Hiroyuki Kitajima, Eiichiro Fukusaki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Expression and purification of recombinant human annexin A2 in Pichia pastoris and utility of expression product for detecting annexin A2 antibody,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Takaya, Mari Matsui,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Michihiro 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The DnaK chaperone machinery converts the native FlhD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hetero-tetramer into a functional transcriptional regulator of flagellar regulon expression in Salmonella.,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1327-1340,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Masaharu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Companion Animals and Their Susceptibility to Antibacterial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Kiyo Okazaki</w:t>
      </w:r>
      <w:r>
        <w:rPr>
          <w:rFonts w:ascii="" w:hAnsi="" w:cs="" w:eastAsia=""/>
          <w:b w:val="true"/>
          <w:i w:val="false"/>
          <w:strike w:val="false"/>
          <w:color w:val="000000"/>
          <w:sz w:val="20"/>
          <w:u w:val="none"/>
        </w:rPr>
        <w:t xml:space="preserve">, Munehiro Yoshida, Mari Mayama,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characteristics of N,N'-hexamethylenebis (4-carbamoyl-1-decylpyridinium bromide),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幸坂 葵, 中 秀雄,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繊維製品の抗真菌性試験,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 As the putative virulence factors,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更科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昆虫における初期発生システムの進化, </w:t>
      </w:r>
      <w:r>
        <w:rPr>
          <w:rFonts w:ascii="" w:hAnsi="" w:cs="" w:eastAsia=""/>
          <w:b w:val="false"/>
          <w:i w:val="true"/>
          <w:strike w:val="false"/>
          <w:color w:val="000000"/>
          <w:sz w:val="20"/>
          <w:u w:val="none"/>
        </w:rPr>
        <w:t xml:space="preserve">タンパク質核酸酵素,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750-755,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殺菌剤の定量的構造活性相関手法を用いた基礎的研究および実用化に関する研究,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273-285,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食品衛生と界面活性剤4, --- 界面活性剤の殺菌·抗菌作用 ---,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550-560,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組織修復・再生作用, --- FGFs 薬理作用と生理作用 ---, </w:t>
      </w:r>
      <w:r>
        <w:rPr>
          <w:rFonts w:ascii="" w:hAnsi="" w:cs="" w:eastAsia=""/>
          <w:b w:val="false"/>
          <w:i w:val="true"/>
          <w:strike w:val="false"/>
          <w:color w:val="000000"/>
          <w:sz w:val="20"/>
          <w:u w:val="none"/>
        </w:rPr>
        <w:t xml:space="preserve">日本臨床，臨床分子内分泌学3—甲状腺副甲状腺骨内分泌代謝系,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503-508,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コオロギから学ぶ生物の発生システムの進化,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Kenji Aki, Nobuhiko Katunuma, Hideo Ago, Masashi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L-proline Dehydrogenase in a Hyperthermophilic Archaeon, </w:t>
      </w:r>
      <w:r>
        <w:rPr>
          <w:rFonts w:ascii="" w:hAnsi="" w:cs="" w:eastAsia=""/>
          <w:b w:val="false"/>
          <w:i w:val="true"/>
          <w:strike w:val="false"/>
          <w:color w:val="000000"/>
          <w:sz w:val="20"/>
          <w:u w:val="none"/>
        </w:rPr>
        <w:t xml:space="preserve">XX Congress of the International Union of Crystallography,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C198, Florence, Italy,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H Tao, M Shimizu, R Kusumoto,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in mouse eyelid development., </w:t>
      </w:r>
      <w:r>
        <w:rPr>
          <w:rFonts w:ascii="" w:hAnsi="" w:cs="" w:eastAsia=""/>
          <w:b w:val="false"/>
          <w:i w:val="true"/>
          <w:strike w:val="false"/>
          <w:color w:val="000000"/>
          <w:sz w:val="20"/>
          <w:u w:val="none"/>
        </w:rPr>
        <w:t xml:space="preserve">15th International Society of Developmental Biologists Congress, </w:t>
      </w:r>
      <w:r>
        <w:rPr>
          <w:rFonts w:ascii="" w:hAnsi="" w:cs="" w:eastAsia=""/>
          <w:b w:val="false"/>
          <w:i w:val="false"/>
          <w:strike w:val="false"/>
          <w:color w:val="000000"/>
          <w:sz w:val="20"/>
          <w:u w:val="none"/>
        </w:rPr>
        <w:t>Sydney,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hyperthermophilic 2-deoxy-D-ribose-5-phosphate aldolases, </w:t>
      </w:r>
      <w:r>
        <w:rPr>
          <w:rFonts w:ascii="" w:hAnsi="" w:cs="" w:eastAsia=""/>
          <w:b w:val="false"/>
          <w:i w:val="true"/>
          <w:strike w:val="false"/>
          <w:color w:val="000000"/>
          <w:sz w:val="20"/>
          <w:u w:val="none"/>
        </w:rPr>
        <w:t xml:space="preserve">The 13th German-Japanese Workshop on Enzyme Technology, </w:t>
      </w:r>
      <w:r>
        <w:rPr>
          <w:rFonts w:ascii="" w:hAnsi="" w:cs="" w:eastAsia=""/>
          <w:b w:val="false"/>
          <w:i w:val="false"/>
          <w:strike w:val="false"/>
          <w:color w:val="000000"/>
          <w:sz w:val="20"/>
          <w:u w:val="none"/>
        </w:rPr>
        <w:t>Uberlingen, Germany,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FGF10 during mouse eyelid development, </w:t>
      </w:r>
      <w:r>
        <w:rPr>
          <w:rFonts w:ascii="" w:hAnsi="" w:cs="" w:eastAsia=""/>
          <w:b w:val="false"/>
          <w:i w:val="true"/>
          <w:strike w:val="false"/>
          <w:color w:val="000000"/>
          <w:sz w:val="20"/>
          <w:u w:val="none"/>
        </w:rPr>
        <w:t xml:space="preserve">2nd International Symposium on ''Dynamics of Developmental Systems'', </w:t>
      </w:r>
      <w:r>
        <w:rPr>
          <w:rFonts w:ascii="" w:hAnsi="" w:cs="" w:eastAsia=""/>
          <w:b w:val="false"/>
          <w:i w:val="false"/>
          <w:strike w:val="false"/>
          <w:color w:val="000000"/>
          <w:sz w:val="20"/>
          <w:u w:val="none"/>
        </w:rPr>
        <w:t>Kazusa, Chiba,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巧,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インターメディリシンに対する単クローン抗体の作成とその性質,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晃子,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関矢 加智子,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インターメディリシンとその受容体の結合に及ぼすコレステロールの影響,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ポリリジンに対する各種食中毒菌の耐性化,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新規ビス型第四アンモニウム塩の抗菌活性とその溶血活性,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勝弘,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Gemini型第四アンモニウム塩の物理化学的特性と定量的構造活性相関研究,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浅田 舞子,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ビス型第四アンモニウム塩系薬剤の殺カビ特性,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麻友子,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Saccharomycesに対するビス型第四アンモニウム塩系薬剤の殺菌特性,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吉成 安純,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野々宮 正晃,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true"/>
          <w:i w:val="false"/>
          <w:strike w:val="false"/>
          <w:color w:val="000000"/>
          <w:sz w:val="20"/>
          <w:u w:val="none"/>
        </w:rPr>
        <w:t xml:space="preserve">Vol.IC-33,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風呂残り湯の微生物学的及び化学的解析,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微生物試験用モデル残り湯の構築,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森 孝, 阪口 浩士, 鬼塚 浩明, 辻 正光 : </w:t>
      </w:r>
      <w:r>
        <w:rPr>
          <w:rFonts w:ascii="" w:hAnsi="" w:cs="" w:eastAsia=""/>
          <w:b w:val="false"/>
          <w:i w:val="false"/>
          <w:strike w:val="false"/>
          <w:color w:val="000000"/>
          <w:sz w:val="20"/>
          <w:u w:val="none"/>
        </w:rPr>
        <w:t xml:space="preserve">人工バイオフィルムの構築とその定量的評価方法に関する検討,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板東 一宏, 米本 謙悟 : </w:t>
      </w:r>
      <w:r>
        <w:rPr>
          <w:rFonts w:ascii="" w:hAnsi="" w:cs="" w:eastAsia=""/>
          <w:b w:val="false"/>
          <w:i w:val="false"/>
          <w:strike w:val="false"/>
          <w:color w:val="000000"/>
          <w:sz w:val="20"/>
          <w:u w:val="none"/>
        </w:rPr>
        <w:t xml:space="preserve">銀系抗菌材のトマト養液栽培病原菌に対する殺菌効果,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ビス型第四アンモニウム塩系薬剤の殺菌メカニズムの解明,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超好熱アーキアのヌクレオチド補欠因子要求性酵素の研究, --- 新規酵素の発見，機能と構造の解析並びに応用 ---, </w:t>
      </w:r>
      <w:r>
        <w:rPr>
          <w:rFonts w:ascii="" w:hAnsi="" w:cs="" w:eastAsia=""/>
          <w:b w:val="false"/>
          <w:i w:val="true"/>
          <w:strike w:val="false"/>
          <w:color w:val="000000"/>
          <w:sz w:val="20"/>
          <w:u w:val="none"/>
        </w:rPr>
        <w:t xml:space="preserve">日本ビタミン学会第57回大会 ビタミン学会賞受賞講演,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超好熱アーキアPyrococcus horikoshii由来キノリン酸シンターゼのX線結晶構造解析,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fulgidusのNAD生合成に機能すると予想されるL-AspDHホモログの機能解析,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horikoshiiの新規色素依存性L-プロリン脱水素酵素の機能と構造, </w:t>
      </w:r>
      <w:r>
        <w:rPr>
          <w:rFonts w:ascii="" w:hAnsi="" w:cs="" w:eastAsia=""/>
          <w:b w:val="false"/>
          <w:i w:val="true"/>
          <w:strike w:val="false"/>
          <w:color w:val="000000"/>
          <w:sz w:val="20"/>
          <w:u w:val="none"/>
        </w:rPr>
        <w:t xml:space="preserve">日本Archaea研究会第18回講演会,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アーキアを中心とした微生物の進化をたどる, --- 超好熱アーキアの特異的なNAD(P)生合成系と進化 ---, </w:t>
      </w:r>
      <w:r>
        <w:rPr>
          <w:rFonts w:ascii="" w:hAnsi="" w:cs="" w:eastAsia=""/>
          <w:b w:val="false"/>
          <w:i w:val="true"/>
          <w:strike w:val="false"/>
          <w:color w:val="000000"/>
          <w:sz w:val="20"/>
          <w:u w:val="none"/>
        </w:rPr>
        <w:t xml:space="preserve">第7回日本進化学会大会 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生かせ，微生物のポテンシャル, --- 超好熱アーキアの構造ゲノミクスとその利用 ---, </w:t>
      </w:r>
      <w:r>
        <w:rPr>
          <w:rFonts w:ascii="" w:hAnsi="" w:cs="" w:eastAsia=""/>
          <w:b w:val="false"/>
          <w:i w:val="true"/>
          <w:strike w:val="false"/>
          <w:color w:val="000000"/>
          <w:sz w:val="20"/>
          <w:u w:val="none"/>
        </w:rPr>
        <w:t xml:space="preserve">2005年度日本農芸化学会関西·中四国·西日本合同大会 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射本 康夫, 才所 未来, 辻 陽平, 山本 ゆかり,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Gemini型第四アンモニウム塩の抗菌特性,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数藤 萌, 岡本 好子,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MRSAに対するGemini型第四アンモニウム塩の殺菌機構,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大腸菌の第四アンモニウム塩系薬剤耐性とmarシステムの関連性,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化粧用パフの除菌·洗浄について,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環境保全が求める循環型社会での抗菌剤が果たす役割,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剛, 中山 友栄,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 </w:t>
      </w:r>
      <w:r>
        <w:rPr>
          <w:rFonts w:ascii="" w:hAnsi="" w:cs="" w:eastAsia=""/>
          <w:b w:val="false"/>
          <w:i w:val="false"/>
          <w:strike w:val="false"/>
          <w:color w:val="000000"/>
          <w:sz w:val="20"/>
          <w:u w:val="none"/>
        </w:rPr>
        <w:t xml:space="preserve">新規ジェミニ型第四アンモニウム塩の抗シロアリ活性, </w:t>
      </w:r>
      <w:r>
        <w:rPr>
          <w:rFonts w:ascii="" w:hAnsi="" w:cs="" w:eastAsia=""/>
          <w:b w:val="false"/>
          <w:i w:val="true"/>
          <w:strike w:val="false"/>
          <w:color w:val="000000"/>
          <w:sz w:val="20"/>
          <w:u w:val="none"/>
        </w:rPr>
        <w:t xml:space="preserve">日本環境動物昆虫学会 第17回年次大会,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高屋 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山本 友子 : </w:t>
      </w:r>
      <w:r>
        <w:rPr>
          <w:rFonts w:ascii="" w:hAnsi="" w:cs="" w:eastAsia=""/>
          <w:b w:val="false"/>
          <w:i w:val="false"/>
          <w:strike w:val="false"/>
          <w:color w:val="000000"/>
          <w:sz w:val="20"/>
          <w:u w:val="none"/>
        </w:rPr>
        <w:t xml:space="preserve">腸管出血性大腸菌ClpXPプロテアーゼによるLEE pathogenic island 発現制御機構の解,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小南 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福島 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ヒト特異的細胞溶解毒素インターメディリシンの発現調節機構の遺伝学的解析,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大国 壽士, 大倉 一人,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インターメディリシン及びそのホモローグの受容体認識部位の解析,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Tsutomu Hattori, Su See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Kimiko Okabe : </w:t>
      </w:r>
      <w:r>
        <w:rPr>
          <w:rFonts w:ascii="" w:hAnsi="" w:cs="" w:eastAsia=""/>
          <w:b w:val="false"/>
          <w:i w:val="false"/>
          <w:strike w:val="false"/>
          <w:color w:val="000000"/>
          <w:sz w:val="20"/>
          <w:u w:val="none"/>
        </w:rPr>
        <w:t xml:space="preserve">Estimating the diversity of wood-decaying polypores in tropical lowland rain forests in Malaysia: the effect of sampling strategy, </w:t>
      </w:r>
      <w:r>
        <w:rPr>
          <w:rFonts w:ascii="" w:hAnsi="" w:cs="" w:eastAsia=""/>
          <w:b w:val="false"/>
          <w:i w:val="true"/>
          <w:strike w:val="false"/>
          <w:color w:val="000000"/>
          <w:sz w:val="20"/>
          <w:u w:val="single"/>
        </w:rPr>
        <w:t>Biodiversity and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393-406, 2015.</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北海道野菜産地におけるGLOBALGAPの取り組み-2農協における取引への影響と問題点を中心に-, </w:t>
      </w:r>
      <w:r>
        <w:rPr>
          <w:rFonts w:ascii="" w:hAnsi="" w:cs="" w:eastAsia=""/>
          <w:b w:val="false"/>
          <w:i w:val="true"/>
          <w:strike w:val="false"/>
          <w:color w:val="000000"/>
          <w:sz w:val="20"/>
          <w:u w:val="none"/>
        </w:rPr>
        <w:t xml:space="preserve">フロンティア農業経済研究,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19-34,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北海道米における「内部規格」導入の影響に関する考察ーホクレンの集荷・販売対応ー, </w:t>
      </w:r>
      <w:r>
        <w:rPr>
          <w:rFonts w:ascii="" w:hAnsi="" w:cs="" w:eastAsia=""/>
          <w:b w:val="false"/>
          <w:i w:val="true"/>
          <w:strike w:val="false"/>
          <w:color w:val="000000"/>
          <w:sz w:val="20"/>
          <w:u w:val="none"/>
        </w:rPr>
        <w:t xml:space="preserve">農業市場研究,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Murakami, Hiroyasu Sato, Yoshimi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A new era of secreted phospholipase A2.,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1248-1261,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Isaji, T Kudo, N Ohshima, Y Yamashita, M Araki, A Honda, T Nagano, N Kato, A Konishi,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K Tatei, N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GDE4 and GDE7 produce lysophosphatidic acid by lisophospholipase D activity., </w:t>
      </w:r>
      <w:r>
        <w:rPr>
          <w:rFonts w:ascii="" w:hAnsi="" w:cs="" w:eastAsia=""/>
          <w:b w:val="false"/>
          <w:i w:val="true"/>
          <w:strike w:val="false"/>
          <w:color w:val="000000"/>
          <w:sz w:val="20"/>
          <w:u w:val="none"/>
        </w:rPr>
        <w:t xml:space="preserve">The 6th International Conference on PLA2 and Lipid Mediators,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Araki, C Aso, N Ohshima, K Tatei, T Hirano, H Sugimoto, M Kishi, </w:t>
      </w:r>
      <w:r>
        <w:rPr>
          <w:rFonts w:ascii="" w:hAnsi="" w:cs="" w:eastAsia=""/>
          <w:b w:val="true"/>
          <w:i w:val="false"/>
          <w:strike w:val="false"/>
          <w:color w:val="000000"/>
          <w:sz w:val="20"/>
          <w:u w:val="single"/>
        </w:rPr>
        <w:t>Koji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Identification and functional analysis of a novel diacylglycerol lipase from rat brain., </w:t>
      </w:r>
      <w:r>
        <w:rPr>
          <w:rFonts w:ascii="" w:hAnsi="" w:cs="" w:eastAsia=""/>
          <w:b w:val="false"/>
          <w:i w:val="true"/>
          <w:strike w:val="false"/>
          <w:color w:val="000000"/>
          <w:sz w:val="20"/>
          <w:u w:val="none"/>
        </w:rPr>
        <w:t xml:space="preserve">The 6th International Conference on PLA2 and Lipid Mediators,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2015.</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 Yoshitaka Taketomi, Naotomo Kambe, Kenji Kabashima, Gerard Lambeau, Michael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A unique lipid pathway driven by group IIF sPLA2 undelies epidermal-hyperplasic disorders.,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 Mariko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sPLA2 promotes skin carcinogenesis.,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IID sPLA2 resolves psoriasis by driving pro-resolving lipid mediators. 6th International conference on phospholipase A2 and lipid mediators.,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Anjo, T. Hirabayashi, K. Yokoyama,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Naoe, J. Ishikawa, A. Muñoz-Garcia, A. Brash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Impaired skin barrier function in PNPLA1-deficient mice.,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Endo,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Skin abnormalities in group III sPLA2-deficient mice.,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Taketomi, N. Ueno, H. Sato,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III sPLA2 facilitates mast cell maturation.,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Deficiency of group III sPLA2 protects from metabolic disorders.,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Hara, K. Miyata, Y. Oike, M.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Adipocyte-inducible group V and IIE sPLA2s play distinct roles in metabolic disorders.,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Murase, Y. Taketomi, H. Sato,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X sPLA2 protects from colitis by mobilizing omega-3 polyunsaturated fatty acid metabolites.,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Irie,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Phosphatidylethanolamine dynamics in osteoclast fusion.,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Ueno,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Hirabayashi, H.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Analysis of two major intracellular PLA2 in mast cells reveals crucial contribution of cPLA2a, not iPLA2b, to lipid mobilization in proximal mast cells and distal fibroblasts.,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 Tsukayama, Y. Takeda, K. Nakatani, T. Mega, K. Toda, Y. Kawakami, Y. Takahashi, T. Arakawa,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Dioscorea japonica suppresses COX-2 and mPGES-1 expression and has preventive effects on squamous cell carcinoma., </w:t>
      </w:r>
      <w:r>
        <w:rPr>
          <w:rFonts w:ascii="" w:hAnsi="" w:cs="" w:eastAsia=""/>
          <w:b w:val="false"/>
          <w:i w:val="true"/>
          <w:strike w:val="false"/>
          <w:color w:val="000000"/>
          <w:sz w:val="20"/>
          <w:u w:val="none"/>
        </w:rPr>
        <w:t xml:space="preserve">6th International conference on phospholipase A2 and lipid mediators., </w:t>
      </w:r>
      <w:r>
        <w:rPr>
          <w:rFonts w:ascii="" w:hAnsi="" w:cs="" w:eastAsia=""/>
          <w:b w:val="false"/>
          <w:i w:val="false"/>
          <w:strike w:val="false"/>
          <w:color w:val="000000"/>
          <w:sz w:val="20"/>
          <w:u w:val="none"/>
        </w:rPr>
        <w:t>Tokyo, Feb. 2015.</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human activities on fungal diversity in forests in Malaysia,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Melaka, 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智晴, 永井 信,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Fadaei Hadi, 石井 励一郎, 岡部 喜美子, 滝 久智, 本多 嘉明, 梶原 康司, 鈴木 力英 : </w:t>
      </w:r>
      <w:r>
        <w:rPr>
          <w:rFonts w:ascii="" w:hAnsi="" w:cs="" w:eastAsia=""/>
          <w:b w:val="false"/>
          <w:i w:val="false"/>
          <w:strike w:val="false"/>
          <w:color w:val="000000"/>
          <w:sz w:val="20"/>
          <w:u w:val="none"/>
        </w:rPr>
        <w:t xml:space="preserve">UAVによる空撮画像を用いた落葉広葉樹林内の倒木の検出, </w:t>
      </w:r>
      <w:r>
        <w:rPr>
          <w:rFonts w:ascii="" w:hAnsi="" w:cs="" w:eastAsia=""/>
          <w:b w:val="false"/>
          <w:i w:val="true"/>
          <w:strike w:val="false"/>
          <w:color w:val="000000"/>
          <w:sz w:val="20"/>
          <w:u w:val="none"/>
        </w:rPr>
        <w:t xml:space="preserve">日本生態学会大会,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 久智, 佐山 勝彦, 安田 美香, 前藤 薫, 磯野 昌弘, 中村 克典, 井上 大成, 佐藤 重穂, 上田 明良, 小坂 肇,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岡部 貴美子, 牧野 俊一 : </w:t>
      </w:r>
      <w:r>
        <w:rPr>
          <w:rFonts w:ascii="" w:hAnsi="" w:cs="" w:eastAsia=""/>
          <w:b w:val="false"/>
          <w:i w:val="false"/>
          <w:strike w:val="false"/>
          <w:color w:val="000000"/>
          <w:sz w:val="20"/>
          <w:u w:val="none"/>
        </w:rPr>
        <w:t xml:space="preserve">誘引トラップによるスズメバチ類多様性の全国調査, </w:t>
      </w:r>
      <w:r>
        <w:rPr>
          <w:rFonts w:ascii="" w:hAnsi="" w:cs="" w:eastAsia=""/>
          <w:b w:val="false"/>
          <w:i w:val="true"/>
          <w:strike w:val="false"/>
          <w:color w:val="000000"/>
          <w:sz w:val="20"/>
          <w:u w:val="none"/>
        </w:rPr>
        <w:t xml:space="preserve">題59回日本応用動物昆虫学会,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Nafri Mohamad, 市岡 孝朗, 竹松 葉子, 岡部 貴美子 : </w:t>
      </w:r>
      <w:r>
        <w:rPr>
          <w:rFonts w:ascii="" w:hAnsi="" w:cs="" w:eastAsia=""/>
          <w:b w:val="false"/>
          <w:i w:val="false"/>
          <w:strike w:val="false"/>
          <w:color w:val="000000"/>
          <w:sz w:val="20"/>
          <w:u w:val="none"/>
        </w:rPr>
        <w:t xml:space="preserve">アカシア 植林地における木材分解速度の林分間変異に関わる要因, </w:t>
      </w:r>
      <w:r>
        <w:rPr>
          <w:rFonts w:ascii="" w:hAnsi="" w:cs="" w:eastAsia=""/>
          <w:b w:val="false"/>
          <w:i w:val="true"/>
          <w:strike w:val="false"/>
          <w:color w:val="000000"/>
          <w:sz w:val="20"/>
          <w:u w:val="none"/>
        </w:rPr>
        <w:t xml:space="preserve">第126回森林学会大会,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升屋 勇人, 阿部 真, 正木 隆, 岡部 貴美子 : </w:t>
      </w:r>
      <w:r>
        <w:rPr>
          <w:rFonts w:ascii="" w:hAnsi="" w:cs="" w:eastAsia=""/>
          <w:b w:val="false"/>
          <w:i w:val="false"/>
          <w:strike w:val="false"/>
          <w:color w:val="000000"/>
          <w:sz w:val="20"/>
          <w:u w:val="none"/>
        </w:rPr>
        <w:t xml:space="preserve">ブナ属とコナラ属に おける木材分解過程と腐朽菌類の群集構造との関係, </w:t>
      </w:r>
      <w:r>
        <w:rPr>
          <w:rFonts w:ascii="" w:hAnsi="" w:cs="" w:eastAsia=""/>
          <w:b w:val="false"/>
          <w:i w:val="true"/>
          <w:strike w:val="false"/>
          <w:color w:val="000000"/>
          <w:sz w:val="20"/>
          <w:u w:val="none"/>
        </w:rPr>
        <w:t xml:space="preserve">第62回日本生態学会鹿児島大会,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Hayato Masuya, Shin Abe, Takashi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Kimiko Okabe : </w:t>
      </w:r>
      <w:r>
        <w:rPr>
          <w:rFonts w:ascii="" w:hAnsi="" w:cs="" w:eastAsia=""/>
          <w:b w:val="false"/>
          <w:i w:val="false"/>
          <w:strike w:val="false"/>
          <w:color w:val="000000"/>
          <w:sz w:val="20"/>
          <w:u w:val="none"/>
        </w:rPr>
        <w:t xml:space="preserve">Relationship between the Decomposition Process of Coarse Woody Debris and Fungal Community Structure as Detected by High-Throughput Sequencing in a Deciduous Broad-Leaved Forest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e0131510, 2015.</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Yoko Sato, Kim Lanh Thi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ON THE MOTILITY AND VIABILITY OF YAK (BOS GRUNNIENS) EPIDIDYMAL AND EJACULATED SPERMATOZOA AFTER FREEZING AND THAWING.,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Morita, Ni Wayan Kurniani Karja, Lanh Thi Kim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an Antral Follicle-Like Structure by Bovine Cumulus-Oocyte Complexes Embedded with Fragmin/Protamine Microparticles.,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273-275, 2015.</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Kiyoshi Ando, Hideto Hoshina, Noboru Ito, Yuji Katayama, Makoto Kawanabe, Munetoshi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Itioka : </w:t>
      </w:r>
      <w:r>
        <w:rPr>
          <w:rFonts w:ascii="" w:hAnsi="" w:cs="" w:eastAsia=""/>
          <w:b w:val="false"/>
          <w:i w:val="false"/>
          <w:strike w:val="false"/>
          <w:color w:val="000000"/>
          <w:sz w:val="20"/>
          <w:u w:val="none"/>
        </w:rPr>
        <w:t xml:space="preserve">Food web structure of the fungivorous insect community on bracket fungi in a Bornean tropical rain forest, </w:t>
      </w:r>
      <w:r>
        <w:rPr>
          <w:rFonts w:ascii="" w:hAnsi="" w:cs="" w:eastAsia=""/>
          <w:b w:val="false"/>
          <w:i w:val="true"/>
          <w:strike w:val="false"/>
          <w:color w:val="000000"/>
          <w:sz w:val="20"/>
          <w:u w:val="single"/>
        </w:rPr>
        <w:t>Ecological Entomology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390-400,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Fushimi, M Takagi, D Monniaux, S Uno, E Kokushi, U Shinya, C Kawashima,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E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Fink-Gremmels : </w:t>
      </w:r>
      <w:r>
        <w:rPr>
          <w:rFonts w:ascii="" w:hAnsi="" w:cs="" w:eastAsia=""/>
          <w:b w:val="false"/>
          <w:i w:val="false"/>
          <w:strike w:val="false"/>
          <w:color w:val="000000"/>
          <w:sz w:val="20"/>
          <w:u w:val="none"/>
        </w:rPr>
        <w:t xml:space="preserve">Effects of Dietary Contamination by Zearalenone and Its Metabolites on Serum Anti-Müllerian Hormone: Impact on the Reproductive Performance of Breeding Cows.,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834-839,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Rahul Vijay, Xiaoyang Hua, David K. Meyerholz,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Michael Gelb, Makoto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Stanley Perlman : </w:t>
      </w:r>
      <w:r>
        <w:rPr>
          <w:rFonts w:ascii="" w:hAnsi="" w:cs="" w:eastAsia=""/>
          <w:b w:val="false"/>
          <w:i w:val="false"/>
          <w:strike w:val="false"/>
          <w:color w:val="000000"/>
          <w:sz w:val="20"/>
          <w:u w:val="none"/>
        </w:rPr>
        <w:t xml:space="preserve">Critical role of phospholipase A2 group IID in age-related susceptibility to severe acute respiratory syndromeCoV infection,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1851-1868,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T. K. Do, Y Shibata, M Taniguchi, M Nii, T 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Supplementation During In Vitro Maturation and Development Supports the Development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1054-1058,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 Mariko Sato, Yoshitaka Taketomi, Yasumasa Nishito, Choji Taya, Kazuaki Muramatsu, Kazutaka Ikeda, Hiroki Nakanishi, Ryo Taguchi, Naotomo Kambe, Kenji Kabashima, Gérard Lambeau, Michael 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The role of group IIF secreted phospholipase A2 in epidermal homeostasis and hyperplasia.,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1901-1919,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山際 睦子, 今野 聖士,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坂爪 浩史 : </w:t>
      </w:r>
      <w:r>
        <w:rPr>
          <w:rFonts w:ascii="" w:hAnsi="" w:cs="" w:eastAsia=""/>
          <w:b w:val="false"/>
          <w:i w:val="false"/>
          <w:strike w:val="false"/>
          <w:color w:val="000000"/>
          <w:sz w:val="20"/>
          <w:u w:val="none"/>
        </w:rPr>
        <w:t xml:space="preserve">大都市学校給食における域内産青果物調達の展開論理 :札幌市を事例として, </w:t>
      </w:r>
      <w:r>
        <w:rPr>
          <w:rFonts w:ascii="" w:hAnsi="" w:cs="" w:eastAsia=""/>
          <w:b w:val="false"/>
          <w:i w:val="true"/>
          <w:strike w:val="false"/>
          <w:color w:val="000000"/>
          <w:sz w:val="20"/>
          <w:u w:val="none"/>
        </w:rPr>
        <w:t xml:space="preserve">農経論叢,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33-42,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Tetsushi Ono, Asako Takaoka, Yasuhiro Morita, Lanh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dibutyryl cyclic adenosine monophosphate and human chorionic gonadotropin on the formation of antral follicle-like structures by bovine cumulus-oocyte complexes.,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103-112,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Tetsushi, Isobe Tomohiro, Morita Yasuhiro, Do Lanh Thi Kim,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parity and season on pregnancy rates after the transfer of embryos to repeat-breeder Japanese Black beef cattle.,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45-49,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Murase, H. Sato,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Ushida, Y. Nishito, K. Ikeda, T. Kobayashi, T. Yamamoto,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Group X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releases ω-3 polyunsaturated fatty acids, suppresses colitis and promotes sperm fertility,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6895-6911, 2016.</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農協販売事業における安全性対応の展開に関する研究 -北海道十勝地域における「十勝型GAP」の取り組みに注目して-, </w:t>
      </w:r>
      <w:r>
        <w:rPr>
          <w:rFonts w:ascii="" w:hAnsi="" w:cs="" w:eastAsia=""/>
          <w:b w:val="false"/>
          <w:i w:val="true"/>
          <w:strike w:val="false"/>
          <w:color w:val="000000"/>
          <w:sz w:val="20"/>
          <w:u w:val="none"/>
        </w:rPr>
        <w:t xml:space="preserve">協同組合奨励研究報告,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171-190, 2016年.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Morita Yasuhiro, Taniguchi Masayasu,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Ito Aya, Namula Zhao, DO Thi Kim Lanh, Takagi Mitsuhiro,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optimal period of Ca-EDTA treatment for parthenogenetic activation of porcine oocytes during maturation culture,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none"/>
        </w:rPr>
        <w:t>Y. Morita, M. Taniguchi, T.K.L. Do, M. Takagi, T. Takemoto, M.P.B. Wijayagunawardane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time of insemination affects the sex ratio of Japanese black cow offspring., </w:t>
      </w:r>
      <w:r>
        <w:rPr>
          <w:rFonts w:ascii="" w:hAnsi="" w:cs="" w:eastAsia=""/>
          <w:b w:val="false"/>
          <w:i w:val="true"/>
          <w:strike w:val="false"/>
          <w:color w:val="000000"/>
          <w:sz w:val="20"/>
          <w:u w:val="none"/>
        </w:rPr>
        <w:t xml:space="preserve">Journal of Reproduction Engineering,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 2016.</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クラススイッチを基盤に免疫環境と免疫応答をモニターする高性能タンパクチップの臨床応用,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488-494,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Araki, C Aso, C Aso, N Ohshima, K Tatei, T Hirano, S Sugimoto,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H Obinata, H Obinata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Purification and characterization of a soluble diacylglycerol lipase from rat brain., </w:t>
      </w:r>
      <w:r>
        <w:rPr>
          <w:rFonts w:ascii="" w:hAnsi="" w:cs="" w:eastAsia=""/>
          <w:b w:val="false"/>
          <w:i w:val="true"/>
          <w:strike w:val="false"/>
          <w:color w:val="000000"/>
          <w:sz w:val="20"/>
          <w:u w:val="none"/>
        </w:rPr>
        <w:t xml:space="preserve">14th International Conference on Bioactive Lipids in Cancer, Inflammation and Related Diseases, </w:t>
      </w:r>
      <w:r>
        <w:rPr>
          <w:rFonts w:ascii="" w:hAnsi="" w:cs="" w:eastAsia=""/>
          <w:b w:val="false"/>
          <w:i w:val="false"/>
          <w:strike w:val="false"/>
          <w:color w:val="000000"/>
          <w:sz w:val="20"/>
          <w:u w:val="none"/>
        </w:rPr>
        <w:t>Budapest, Hungary,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Tsukayama, Y. Takeda, T. Mega, K. Toda,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discorea japonica on squamous cell carcinoma of the mouse skin involving down-regulation of prostaglandin E2 synthetic pathway.,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Suzuki-Yamamoto, M. Tanaka, E. Kawai, K. Toda, Y. Serai, T. Mega, Y. Kawakami, Y. Takahashi,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Kimoto : </w:t>
      </w:r>
      <w:r>
        <w:rPr>
          <w:rFonts w:ascii="" w:hAnsi="" w:cs="" w:eastAsia=""/>
          <w:b w:val="false"/>
          <w:i w:val="false"/>
          <w:strike w:val="false"/>
          <w:color w:val="000000"/>
          <w:sz w:val="20"/>
          <w:u w:val="none"/>
        </w:rPr>
        <w:t xml:space="preserve">Purification and characterization of bovine lipocalin-type prostaglandin D synthase from cow's milk.,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Murase, Y. Taketomi, H. Sato,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X sPLA2 mobilizes omega-3 polyunsaturated fatty acid metabolites to protect from colitis.,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Taketomi, Y. Endo,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 Kobayahsi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Skin abnormalities in group III secreted phospholipase A2-deficient mice.,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Sato, Y. Taketomi, N. Kambe, K. Kabashima,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driven by group IIF sPLA2 underlies epidermal-hyperplastic disorders., </w:t>
      </w:r>
      <w:r>
        <w:rPr>
          <w:rFonts w:ascii="" w:hAnsi="" w:cs="" w:eastAsia=""/>
          <w:b w:val="false"/>
          <w:i w:val="true"/>
          <w:strike w:val="false"/>
          <w:color w:val="000000"/>
          <w:sz w:val="20"/>
          <w:u w:val="none"/>
        </w:rPr>
        <w:t xml:space="preserve">The 14th International Conference on Bioactive Lipids in Inflammation, Cancer and Related Diseases., </w:t>
      </w:r>
      <w:r>
        <w:rPr>
          <w:rFonts w:ascii="" w:hAnsi="" w:cs="" w:eastAsia=""/>
          <w:b w:val="false"/>
          <w:i w:val="false"/>
          <w:strike w:val="false"/>
          <w:color w:val="000000"/>
          <w:sz w:val="20"/>
          <w:u w:val="none"/>
        </w:rPr>
        <w:t>Budapest, Hungary,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Forest Department Sarawak, </w:t>
      </w:r>
      <w:r>
        <w:rPr>
          <w:rFonts w:ascii="" w:hAnsi="" w:cs="" w:eastAsia=""/>
          <w:b w:val="false"/>
          <w:i w:val="true"/>
          <w:strike w:val="false"/>
          <w:color w:val="000000"/>
          <w:sz w:val="20"/>
          <w:u w:val="none"/>
        </w:rPr>
        <w:t xml:space="preserve">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Kuching,Malaysia,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Ali Nafri Mohamad, Meleng Paulus, Fatimah Bte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Decomposition process of wood cubes in Acacia plantation forest and natural forest in Bintulu, </w:t>
      </w:r>
      <w:r>
        <w:rPr>
          <w:rFonts w:ascii="" w:hAnsi="" w:cs="" w:eastAsia=""/>
          <w:b w:val="false"/>
          <w:i w:val="true"/>
          <w:strike w:val="false"/>
          <w:color w:val="000000"/>
          <w:sz w:val="20"/>
          <w:u w:val="none"/>
        </w:rPr>
        <w:t xml:space="preserve">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Kuching,Malaysia, Sep.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Meleng Paulus, Itioka Takao,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Fatimah Bte Mohamad, Ali Nafri Mohamad, Hossman Yazid Mohamad, Takano Takenaka Kohei, Hyodo Fujio, Takematsu Yoko, Ito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Maeto Kaoru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Kuching,Malaysia, Sep.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kawamoto Norio,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Fukao Toshiyuki : </w:t>
      </w:r>
      <w:r>
        <w:rPr>
          <w:rFonts w:ascii="" w:hAnsi="" w:cs="" w:eastAsia=""/>
          <w:b w:val="false"/>
          <w:i w:val="false"/>
          <w:strike w:val="false"/>
          <w:color w:val="000000"/>
          <w:sz w:val="20"/>
          <w:u w:val="none"/>
        </w:rPr>
        <w:t xml:space="preserve">Detection of Ovomucoid-Specific Low-Affinity IgE in 14-Month-Old Infants and Its Relationship with Eczema, </w:t>
      </w:r>
      <w:r>
        <w:rPr>
          <w:rFonts w:ascii="" w:hAnsi="" w:cs="" w:eastAsia=""/>
          <w:b w:val="false"/>
          <w:i w:val="true"/>
          <w:strike w:val="false"/>
          <w:color w:val="000000"/>
          <w:sz w:val="20"/>
          <w:u w:val="none"/>
        </w:rPr>
        <w:t xml:space="preserve">American Academy of Allergy Asthma and Immunology, </w:t>
      </w:r>
      <w:r>
        <w:rPr>
          <w:rFonts w:ascii="" w:hAnsi="" w:cs="" w:eastAsia=""/>
          <w:b w:val="false"/>
          <w:i w:val="false"/>
          <w:strike w:val="false"/>
          <w:color w:val="000000"/>
          <w:sz w:val="20"/>
          <w:u w:val="none"/>
        </w:rPr>
        <w:t>ロサンゼルス (アメリカ合衆国),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武富 芳隆, 遠藤 由妃,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小林 哲幸, 村上 誠 : </w:t>
      </w:r>
      <w:r>
        <w:rPr>
          <w:rFonts w:ascii="" w:hAnsi="" w:cs="" w:eastAsia=""/>
          <w:b w:val="false"/>
          <w:i w:val="false"/>
          <w:strike w:val="false"/>
          <w:color w:val="000000"/>
          <w:sz w:val="20"/>
          <w:u w:val="none"/>
        </w:rPr>
        <w:t xml:space="preserve">Ⅲ型ホスホリパーゼA2は皮膚バリア恒常性に関わる,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IIF型分泌性ホスホリパーゼA2により産生されるアルケニル型リゾホスファチジルエタノールアミンは表皮肥厚性疾患のバイオマーカーである,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リン脂質動態に基づく破骨細胞融合機構の解明,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農産物の安全・安心対策と地産地消 -GLOBALGAPから見えるもの-, </w:t>
      </w:r>
      <w:r>
        <w:rPr>
          <w:rFonts w:ascii="" w:hAnsi="" w:cs="" w:eastAsia=""/>
          <w:b w:val="false"/>
          <w:i w:val="true"/>
          <w:strike w:val="false"/>
          <w:color w:val="000000"/>
          <w:sz w:val="20"/>
          <w:u w:val="none"/>
        </w:rPr>
        <w:t xml:space="preserve">株式会社 キョーエイ 「すきとく市中央会」,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トレーサビリティと適正農業規範(GAP)の現状, </w:t>
      </w:r>
      <w:r>
        <w:rPr>
          <w:rFonts w:ascii="" w:hAnsi="" w:cs="" w:eastAsia=""/>
          <w:b w:val="false"/>
          <w:i w:val="true"/>
          <w:strike w:val="false"/>
          <w:color w:val="000000"/>
          <w:sz w:val="20"/>
          <w:u w:val="none"/>
        </w:rPr>
        <w:t xml:space="preserve">日本科学者会議徳島支部科学懇話会,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礼美,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山元 俊憲, 村上 誠 : </w:t>
      </w:r>
      <w:r>
        <w:rPr>
          <w:rFonts w:ascii="" w:hAnsi="" w:cs="" w:eastAsia=""/>
          <w:b w:val="false"/>
          <w:i w:val="false"/>
          <w:strike w:val="false"/>
          <w:color w:val="000000"/>
          <w:sz w:val="20"/>
          <w:u w:val="none"/>
        </w:rPr>
        <w:t xml:space="preserve">ホスホリパーゼA2分子群を基点とする脂質代謝経路による大腸炎の制御, </w:t>
      </w:r>
      <w:r>
        <w:rPr>
          <w:rFonts w:ascii="" w:hAnsi="" w:cs="" w:eastAsia=""/>
          <w:b w:val="false"/>
          <w:i w:val="true"/>
          <w:strike w:val="false"/>
          <w:color w:val="000000"/>
          <w:sz w:val="20"/>
          <w:u w:val="none"/>
        </w:rPr>
        <w:t xml:space="preserve">第37回生体膜と薬物の相互シンポジウム,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GLOBALGAPの導入と産地への影響に関する日伊比較, </w:t>
      </w:r>
      <w:r>
        <w:rPr>
          <w:rFonts w:ascii="" w:hAnsi="" w:cs="" w:eastAsia=""/>
          <w:b w:val="false"/>
          <w:i w:val="true"/>
          <w:strike w:val="false"/>
          <w:color w:val="000000"/>
          <w:sz w:val="20"/>
          <w:u w:val="none"/>
        </w:rPr>
        <w:t xml:space="preserve">地域農林経済学会中四国支部例会,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癌病態におけるIID型分泌性ホスホリパーゼA2の役割,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充樹, 木本 眞順美, 川井 恵梨佳, 潮来 由衣, 戸田 圭祐, 目賀 拓斗, 川上 祐生, 高橋 吉孝,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山本-鈴木 登志子 : </w:t>
      </w:r>
      <w:r>
        <w:rPr>
          <w:rFonts w:ascii="" w:hAnsi="" w:cs="" w:eastAsia=""/>
          <w:b w:val="false"/>
          <w:i w:val="false"/>
          <w:strike w:val="false"/>
          <w:color w:val="000000"/>
          <w:sz w:val="20"/>
          <w:u w:val="none"/>
        </w:rPr>
        <w:t xml:space="preserve">牛乳由来リポカリン型プロスタグランジンD合成酵素の精製と酵素学的性質,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ホスファチジルエタノールアミンは破骨細胞融合に関与する,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表皮肥厚性疾患を調節する新しい脂質メカニズムの発見, </w:t>
      </w:r>
      <w:r>
        <w:rPr>
          <w:rFonts w:ascii="" w:hAnsi="" w:cs="" w:eastAsia=""/>
          <w:b w:val="false"/>
          <w:i w:val="true"/>
          <w:strike w:val="false"/>
          <w:color w:val="000000"/>
          <w:sz w:val="20"/>
          <w:u w:val="none"/>
        </w:rPr>
        <w:t xml:space="preserve">2015年度 第6回学際的脂質創生研究部会,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熊谷 朝臣 : </w:t>
      </w:r>
      <w:r>
        <w:rPr>
          <w:rFonts w:ascii="" w:hAnsi="" w:cs="" w:eastAsia=""/>
          <w:b w:val="false"/>
          <w:i w:val="false"/>
          <w:strike w:val="false"/>
          <w:color w:val="000000"/>
          <w:sz w:val="20"/>
          <w:u w:val="none"/>
        </w:rPr>
        <w:t xml:space="preserve">ボルネオ島北部における多孔菌類の空間分布推定, </w:t>
      </w:r>
      <w:r>
        <w:rPr>
          <w:rFonts w:ascii="" w:hAnsi="" w:cs="" w:eastAsia=""/>
          <w:b w:val="false"/>
          <w:i w:val="true"/>
          <w:strike w:val="false"/>
          <w:color w:val="000000"/>
          <w:sz w:val="20"/>
          <w:u w:val="none"/>
        </w:rPr>
        <w:t xml:space="preserve">第63回日本生態学会大会, </w:t>
      </w:r>
      <w:r>
        <w:rPr>
          <w:rFonts w:ascii="" w:hAnsi="" w:cs="" w:eastAsia=""/>
          <w:b w:val="true"/>
          <w:i w:val="false"/>
          <w:strike w:val="false"/>
          <w:color w:val="000000"/>
          <w:sz w:val="20"/>
          <w:u w:val="none"/>
        </w:rPr>
        <w:t xml:space="preserve">Vol.P2-128,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津嘉山 泉, 武田 泰典,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皮膚癌モデルマウスにおける自然薯の抗炎症・抗腫瘍効果, </w:t>
      </w:r>
      <w:r>
        <w:rPr>
          <w:rFonts w:ascii="" w:hAnsi="" w:cs="" w:eastAsia=""/>
          <w:b w:val="false"/>
          <w:i w:val="true"/>
          <w:strike w:val="false"/>
          <w:color w:val="000000"/>
          <w:sz w:val="20"/>
          <w:u w:val="none"/>
        </w:rPr>
        <w:t xml:space="preserve">日本農芸化学会2016,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Ali Nafri Mohamad, 石井 励一郎, Meleng Paulus, Mohammad Bte Fatimah, 市岡 孝朗, 竹松 葉子, 岡部 貴美子 : </w:t>
      </w:r>
      <w:r>
        <w:rPr>
          <w:rFonts w:ascii="" w:hAnsi="" w:cs="" w:eastAsia=""/>
          <w:b w:val="false"/>
          <w:i w:val="false"/>
          <w:strike w:val="false"/>
          <w:color w:val="000000"/>
          <w:sz w:val="20"/>
          <w:u w:val="none"/>
        </w:rPr>
        <w:t xml:space="preserve">アカシア植林地における景観要素が木材の分解過程に及ぼす影響, </w:t>
      </w:r>
      <w:r>
        <w:rPr>
          <w:rFonts w:ascii="" w:hAnsi="" w:cs="" w:eastAsia=""/>
          <w:b w:val="false"/>
          <w:i w:val="true"/>
          <w:strike w:val="false"/>
          <w:color w:val="000000"/>
          <w:sz w:val="20"/>
          <w:u w:val="none"/>
        </w:rPr>
        <w:t xml:space="preserve">第127回日本森林学会大会学術講演集, </w:t>
      </w:r>
      <w:r>
        <w:rPr>
          <w:rFonts w:ascii="" w:hAnsi="" w:cs="" w:eastAsia=""/>
          <w:b w:val="true"/>
          <w:i w:val="false"/>
          <w:strike w:val="false"/>
          <w:color w:val="000000"/>
          <w:sz w:val="20"/>
          <w:u w:val="none"/>
        </w:rPr>
        <w:t xml:space="preserve">Vol.P2-230,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