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明典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佐原 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平木 美鶴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表示装置及び画素ユニット, 特願2016-215632 (2016年11月), 特開2018-549067 (2017年11月), 特許第6920750号 (2021年7月).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