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e-Engineering and Digital Enterprise Technology, e-ENGDET2004,  (Programming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13th IEEE International Workshop on Robot and Human Interactive Communication, RO-MAN2004,  (Organizaing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(研究開発等事業計画認定委員会委員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発明協会徳島県支部,  (竹繊維を活用した機能性材料の開発研究会委員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