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全学共通教育において「外国語」の優秀教員, 全学共通教育において「外国語」の優秀教員にえらばれ,共通教育賞を受賞 (徳島大学・全学共通教育センター), 徳島大学・全学共通教育センター, 2012年4月.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Skipping Stones Honor Award, Skipping Stones Magazine,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Bank Street College Book of Outstanding Merit, Bank Street College, May 2014.</w:t>
      </w:r>
    </w:p>
    <w:p>
      <w:pPr>
        <w:numPr>
          <w:numId w:val="17"/>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外国語教育科目, 優秀教員 (外国語教育科目),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グローバル化教育科目群, 教養教育賞「優秀教員」, 徳島大学教養教育院, 2018年4月.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given for excellency in research, publishing and presenting about Robert E. Howard and his work., Venarium Award - Emerging Scholar, Robert E. Howard Foundation, Jun.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教養教育の担当英語教科,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河本 絵美, 越中 敬一, 岩部 万衣子, 冨賀 裕貴, 飯澤 拓樹, 本田 紘基, 檜垣 靖樹, 川中 健太郎 : </w:t>
      </w:r>
      <w:r>
        <w:rPr>
          <w:rFonts w:ascii="" w:hAnsi="" w:cs="" w:eastAsia=""/>
          <w:b w:val="false"/>
          <w:i w:val="false"/>
          <w:strike w:val="false"/>
          <w:color w:val="000000"/>
          <w:sz w:val="20"/>
          <w:u w:val="none"/>
        </w:rPr>
        <w:t>Acute bout of exercise downregulates thioredoxin-interacting protein expression in rat contracting skeletal muscles, 令和2年度日本体力医学会中国・四国地方会 奨励賞(筆頭),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基盤英語,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発信型英語,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令和5年度教養教育賞, 2024年4月.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2023年刊行の『六朝艶詩研究』に対して, 第18回・立命館白川静記念東洋文字文化賞・優秀賞受賞, 立命館大学・白川静記念東洋文字文化研究所, 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