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辻 明典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佐原 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表示装置及び画素ユニット, 特願2016-215632 (2016年11月), 特開2018-549067 (2017年11月), 特許第6920750号 (2021年7月).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