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南川 慶二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徳島科学技術高等学校SSH運営指導委員会委員,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2013年6月〜2019年3月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平成28年度 明治大学・徳島大学・徳島県連携講座「四国遍路の世界-遍路文化の独自性と伝統,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教養教育院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2016年11月, https://www.tokushima-u.ac.jp/docs/2016101200032/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モートン 常慈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特別企画フィールドワーク「四国の自然と大師信仰」, 明治大学・徳島大学・徳島県, 2016年11月〜11月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