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assay to evaluate misfolded proteins in the endoplasmic reticulum, Travel Award, The National Institute of Diabetes and Digestive and Kidney Diseases (NIDDK),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 PD-1 による自己免疫疾患発症制御機構の解析,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2007年.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胸腺におけるT細胞レパトア形成の分子機構,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敬祐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HRD1 promoter carries a functional unfolded protein response element to which XBP1 but not ATF6 directly binds, 平成21年度JB論文賞,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胸腺微小環境におけるT細胞レパトア選択の分子機構,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第52回日本生化学会中国・四国支部例会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第4回 臨床薬理研究振興財団研究大賞, 臨床薬理研究振興財団,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骨格筋での小胞体ストレスなどによるeIF2a リン酸化はエネルギー消費を増大させて 肥満を抑制する, 第24回分子糖尿病学若手研究奨励賞, 分子糖尿病学研究会,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胸腺上皮細胞亜集団の分化・分岐機構の研究, 若手研究者学長表彰受賞,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ヴァン フィー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 若手研究者奨励賞,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フィ ヴァン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Retreat若手研究者奨励賞, </w:t>
      </w:r>
      <w:r>
        <w:rPr>
          <w:rFonts w:ascii="" w:hAnsi="" w:cs="" w:eastAsia=""/>
          <w:b w:val="false"/>
          <w:i w:val="false"/>
          <w:strike w:val="false"/>
          <w:color w:val="000000"/>
          <w:sz w:val="20"/>
          <w:u w:val="single"/>
        </w:rPr>
        <w:t>医療教育開発センター</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エストロゲン受容体制御分子BIG3を標的とした新規ER陽性乳がん治療法の創製, 第18回 日本がん分子標的治療学会 優秀演題賞,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三木康楽会 康楽賞, 財団法人 三木康楽会,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ヒトの遺伝子疾患を再現できる「遺伝子改変マウス」, 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臨床ストレス応答学会第10回大会若手奨励賞, 臨床ストレス応答学会,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脂肪細胞における統合的ストレス応答はGDF15を介した摂食抑制により食事性肥満を改善する, 第 8 回若手研究奨励賞, 日本糖尿病学会,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トリプルネガティブ乳がんの悪性化におけるRHBDL2の役割解明と創薬開発, 優秀演題賞, 日本がん分子標的治療学会,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