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とくしま健康寿命延伸産業創出プラットフォーム,  (委員 [2015年4月]).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(理事 [2018年7月〜2022年3月]).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(理事 [2018年7月〜2022年3月]).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