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少数性生物学, --- 第17章 少数でつくれるか? 体をつくる細胞数──大きな数と小さい数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Aya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handling of highly A/T-rich genomic DNA for efficient generation of knockin strains of Dictyostelium discoideum.,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1816-1822,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45125, 2017.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イメージング 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恭子, 武田 知起,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本田 伸一郎, 石井 祐次, 山田 英之 : </w:t>
      </w:r>
      <w:r>
        <w:rPr>
          <w:rFonts w:ascii="" w:hAnsi="" w:cs="" w:eastAsia=""/>
          <w:b w:val="false"/>
          <w:i w:val="false"/>
          <w:strike w:val="false"/>
          <w:color w:val="000000"/>
          <w:sz w:val="20"/>
          <w:u w:val="none"/>
        </w:rPr>
        <w:t xml:space="preserve">ダイオキシンによる出生児の性未成熟の機構:ゴナドトロピン放出ホルモン神経への影響, </w:t>
      </w:r>
      <w:r>
        <w:rPr>
          <w:rFonts w:ascii="" w:hAnsi="" w:cs="" w:eastAsia=""/>
          <w:b w:val="false"/>
          <w:i w:val="true"/>
          <w:strike w:val="false"/>
          <w:color w:val="000000"/>
          <w:sz w:val="20"/>
          <w:u w:val="none"/>
        </w:rPr>
        <w:t xml:space="preserve">フォーラム2016:衛生薬学・環境トキシコロジー,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京都大学生命科学リトリート,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バイオイメージング拠点四国研究会,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Li Lingyu, Garner Jodi, Tam Oliver, Rossant Janet : </w:t>
      </w:r>
      <w:r>
        <w:rPr>
          <w:rFonts w:ascii="" w:hAnsi="" w:cs="" w:eastAsia=""/>
          <w:b w:val="false"/>
          <w:i w:val="false"/>
          <w:strike w:val="false"/>
          <w:color w:val="000000"/>
          <w:sz w:val="20"/>
          <w:u w:val="none"/>
        </w:rPr>
        <w:t xml:space="preserve">マウス初期胚発生期における核内受容体型転写因子 Esrrb の機能解析, </w:t>
      </w:r>
      <w:r>
        <w:rPr>
          <w:rFonts w:ascii="" w:hAnsi="" w:cs="" w:eastAsia=""/>
          <w:b w:val="false"/>
          <w:i w:val="true"/>
          <w:strike w:val="false"/>
          <w:color w:val="000000"/>
          <w:sz w:val="20"/>
          <w:u w:val="none"/>
        </w:rPr>
        <w:t xml:space="preserve">第1回 次世代生命科学の研究会,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東京都,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Posfai Eszter, Tam Oliver, Li Lingyu, Garner Jodi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Rossant Janet : </w:t>
      </w:r>
      <w:r>
        <w:rPr>
          <w:rFonts w:ascii="" w:hAnsi="" w:cs="" w:eastAsia=""/>
          <w:b w:val="false"/>
          <w:i w:val="false"/>
          <w:strike w:val="false"/>
          <w:color w:val="000000"/>
          <w:sz w:val="20"/>
          <w:u w:val="none"/>
        </w:rPr>
        <w:t xml:space="preserve">Esrrb in the extraembryonic ectoderm regulates primordial germ cell development in the mouse embryo,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1分子から個体レベルまでの多階層バイオイメージング, </w:t>
      </w:r>
      <w:r>
        <w:rPr>
          <w:rFonts w:ascii="" w:hAnsi="" w:cs="" w:eastAsia=""/>
          <w:b w:val="false"/>
          <w:i w:val="true"/>
          <w:strike w:val="false"/>
          <w:color w:val="000000"/>
          <w:sz w:val="20"/>
          <w:u w:val="none"/>
        </w:rPr>
        <w:t xml:space="preserve">公開シンポジウム 次世代バイオイメージングの研究の展望,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Tam Oliver, Li Lingyu, Garner Jodi, Rossant Janet : </w:t>
      </w:r>
      <w:r>
        <w:rPr>
          <w:rFonts w:ascii="" w:hAnsi="" w:cs="" w:eastAsia=""/>
          <w:b w:val="false"/>
          <w:i w:val="false"/>
          <w:strike w:val="false"/>
          <w:color w:val="000000"/>
          <w:sz w:val="20"/>
          <w:u w:val="none"/>
        </w:rPr>
        <w:t xml:space="preserve">核内受容体EsrrbによるBmp4遺伝子発現制御を介した始原生殖細胞誘導機構,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Low Can You Go? The Numbers of Cells That Make Up Bodies: Large Numbers and Small Numbers, Minorities and Small Numbers from Molecules to Organisms in Biology-Toward a New Understanding of Biological Phenomena, pp.127-133,,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蛍光タンパク質ⅳ．cAMPプローブ, 生きてるものは全部観る! イメージングの選び方・使い方100+実験医学増刊 36 No.20 pp.158-159,,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Matsuzaki, </w:t>
      </w: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Daichi Kuramochi, Aki Ushiki, Katsuhiko Hirakawa, Akiyoshi Fukamizu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Tanimoto : </w:t>
      </w:r>
      <w:r>
        <w:rPr>
          <w:rFonts w:ascii="" w:hAnsi="" w:cs="" w:eastAsia=""/>
          <w:b w:val="false"/>
          <w:i w:val="false"/>
          <w:strike w:val="false"/>
          <w:color w:val="000000"/>
          <w:sz w:val="20"/>
          <w:u w:val="none"/>
        </w:rPr>
        <w:t xml:space="preserve">Synthetic DNA fragments bearing ICR cis elements become differentially methylated and recapitulate genomic imprinting in transgenic mice., </w:t>
      </w:r>
      <w:r>
        <w:rPr>
          <w:rFonts w:ascii="" w:hAnsi="" w:cs="" w:eastAsia=""/>
          <w:b w:val="false"/>
          <w:i w:val="true"/>
          <w:strike w:val="false"/>
          <w:color w:val="000000"/>
          <w:sz w:val="20"/>
          <w:u w:val="single"/>
        </w:rPr>
        <w:t>Epigenetics &amp; Chromatin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none"/>
        </w:rPr>
        <w:t xml:space="preserve">The 18th Annual Meeting of the Protein Science Society of Japan, Niigata,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脳構築における発生時間と場の連携・第3回領域班会議への出席と発表,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第29回細胞生物学ワークショップ・「蛍光タンパク質の性質」講義,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第29回細胞生物学ワークショップ・「FRETの基礎」「多点走査顕微鏡」講義および実習,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第56回日本生物物理学会年会での講演,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シンギュラリティ生物学キックオフシンポジウム,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新学術領域「シンギュラリティ生物学」・第1回領域班会議,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イメージングプラットフォームに関する会議,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第7回さきがけ終了領域研究会,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シンギュラリティ生物学デザイン思考研究会,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日本細胞生物学会,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第57回日本生物物理学会,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ICSB2019,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第42回日本分子生物学会,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