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松田 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Obsessive-compulsive symptoms are negatively correlated with motor severity in patients with generalized dystonia., 平孝臣賞, 日本定位機能外科学会, 2024年2月.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松田 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Obsessive compulsive symptoms are negatively correlated with motor severity in patients with generalized dystonia, 学術奨励賞(平孝臣賞), 日本定位・機能神経外科学会, 2024年2月.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