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Obsessive-compulsive symptoms are negatively correlated with motor severity in patients with generalized dystonia., 平孝臣賞, 日本定位機能外科学会, 2024年2月.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 compulsive symptoms are negatively correlated with motor severity in patients with generalized dystonia, 学術奨励賞(平孝臣賞), 日本定位・機能神経外科学会,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