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(総合計画審議会委員 [2015年4月〜2016年3月]).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阿南工業高等専門学校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(大学教育再生加速プログラム評価委員会委員 [2015年11月〜2017年3月]).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(鳴門市地域の医療を地域で守るための条例策定審議会委員 [2015年1月〜2020年3月]).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(地域医療構想アドバイザー [2021年3月〜8月]).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(新型コロナウイルス感染症対策協議会構成員 [2020年3月〜2022年3月]).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(新型コロナウイルス感染症対策専門家会議委員 [2020年6月〜2022年3月]).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徳島県国民健康保険診療施設運営協議会,  (顧問 [2012年4月〜2022年3月]).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徳島県地域医療対策協議会,  (委員 [2010年8月〜2022年7月]).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県立病院をよくする会,  (委員 [2014年2月〜2021年12月]).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(地域医療構想アドバイザー [2021年3月〜8月]).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徳島県国民健康保険団体連合会,  (保健事業支援・評価委員会委員 [2021年4月〜2022年3月]).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(厚生労働科学特別研究中間・事後評価委員 [2021年7月〜2022年3月]).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(周産期医療協議会産科医・小児科医の働き方改革を含めた医師確保のあり方検討部会部会員 [2021年6月]).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(新型コロナウイルス感染症対策協議会構成員 [2020年3月〜2022年3月]).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(新型コロナウイルス感染症対策専門家会議委員 [2020年6月〜2022年3月]).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森岡 久尚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(みんなでつくろう!健康とくしま県民会議委員 [2020年6月〜2022年5月]).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(調査・解析委員会委員 [2015年12月〜2024年3月]).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一般社団法人日本医学教育評価機構,  (評価員 [2015年4月〜2024年3月]).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