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[2009年4月〜2011年3月]).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[2009年4月〜2011年3月]).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北 研二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日本学術振興会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(科学研究費委員会専門委員 [2009年12月〜2010年11月]).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IEEE International Conference on Natural Language Processing and Knowledge Engineering,  (Publication Co-chairs [2011年10月〜11月]).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青江 順一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(代表取締役 [2002年1月〜]).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河内 亮周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 科学研究費補助金 新学術領域研究 「多面的アプローチの統合による計算限界の解明」,  (事務局 [2012年〜2017年]).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河内 亮周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文部科学省 科学技術政策研究所科学技術動向研究センター,  (専門調査委員 [2013年6月〜2017年3月]).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NPO徳島インターネット市民塾,  (理事長 [2010年4月〜2017年2月]).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(徳島県ホームページシステム再構築に係る業務委託事業者選定委員会 委員長 [2016年4月〜2017年3月]).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(徳島県新ホームページデザイン制作業務委託事業者選定委員会 委員 [2016年11月〜2017年3月]).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[2011年4月〜2017年3月]).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徳島県立図書館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(とくしまネットワーク図書館システム更改業務委託候補者選定委員会 委員 [2016年4月〜2017年3月]).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(AI活用双方向型民泊導入サポート業務委託事業者選定委員会 委員 [2017年10月〜2018年3月]).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光原 弘幸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徳島県立二十一世紀館,  (協議会委員 [2009年6月〜2017年5月]).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(会計事務自動化実証業務委託事業者選定委員会 委員 [2018年4月〜6月]).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(AI活用型双方向FAQシステム導入サポート業務委託事業者選定委員会 委員 [2018年9月〜11月]).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The 2nd International Conference on Natural Language Processing and Information Retrieval (NLPIR 2018),  (Technical Committee [2018年4月〜9月]).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(海外向け``攻め''の情報発信業務委託事業者選定委員会 委員 [2019年7月〜11月]).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西村 良太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(自動文字起こし・AI要約技術活用事業に係る企画提案評価委員会，委員 [2020年2月〜3月]).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2020 4th International Conference on Natural Language Processing and Information Retrieval,  (International Program Committees [2019年9月〜2020年6月]).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9th International Conference on Natural Language Processing (NLP 2020),  (Program Committee [2020年1月〜11月]).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International Conference on Semantic &amp; Natural Language Processing (SNLP 2020),  (Program Committee Member [2020年2月〜6月]).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2020 International Conference on Natural Language Processing and Artificial Intelligence (NLPAI 2020),  (Program Co-Chair [2020年3月〜6月]).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(徳島県立病院新ホームページ制作業務委託事業者選定委員会 委員 [2021年3月〜7月]).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2020 4th International Conference on Natural Language Processing and Information Retrieval,  (International Program Committees [2019年9月〜2020年6月]).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9th International Conference on Natural Language Processing (NLP 2020),  (Program Committee [2020年1月〜11月]).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International Conference on Semantic &amp; Natural Language Processing (SNLP 2020),  (Program Committee Member [2020年2月〜6月]).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松本 和幸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2020 International Conference on Natural Language Processing and Artificial Intelligence (NLPAI 2020),  (Program Co-Chair [2020年3月〜6月]).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(徳島県立病院新ホームページ制作業務委託事業者選定委員会 委員 [2021年3月〜7月]).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大野 将樹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鳴門教育大学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(嘱託講師 [2015年4月〜2023年3月]).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森田 和宏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徳島県消費生活審議会,  (委員 [2017年4月〜2023年3月]).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(徳島県ホームページ運営アドバイザー [2014年4月〜2024年3月]).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株式会社 言語理解研究所,  (取締役 [2002年1月〜2023年6月]).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徳島ニュービジネス協議会,  (徳島ニュービジネス支援賞 審査委員(2024, 2025) [2024年7月〜]).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(徳島県内の大学と徳島県教育委員会との 連携に関する連絡協議会 委員 [2024年9月〜]).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福見 稔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Journal of Emerging Information Science and Technology,  (Associate Editor [2020年1月〜2024年12月]).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木下 和彦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四国情報通信懇談会,  (幹事 [2021年4月〜2026年3月]).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徳島eスポーツ協会,  (企画委員 [2019年3月〜]).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(徳島県立徳島科学技術高等学校運営協議会 委員 [2021年11月〜]).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徳島県教育委員会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(徳島県立徳島科学技術高等学校スーパーサイエンスハイスクール運営指導委員会 委員 [2023年6月〜]).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徳島ニュービジネス協議会,  (徳島ニュービジネス支援賞 審査委員(2024, 2025) [2024年7月〜]).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(「徳島県企画誘致ガイド」デザインリニューアル業務委託事業者選定委員会 委員 [2025年9月〜11月]).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(徳島県特別支援学校の教育環境に関する検討委員会委員 [2025年9月〜2026年3月]).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徳島県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(徳島県内の大学と徳島県教育委員会との 連携に関する連絡協議会 委員 [2024年9月〜]).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泓田 正雄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消費者庁新未来創造戦略本部国際消費者政策研究センター,  (客員主任研究官 [2020年12月〜2026年3月]).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