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吉田 和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笠原 正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和田 志郎, 劉 強, 木村 亮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-ピリドンおよびその製造方法, 特願2016-206798 (2016年10月), 特開2017-78042 (2017年4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