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日本農芸化学会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(Bioscience, Biotechnology, and Biochemistry誌電子審査員 [2004年10月〜]).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日本農芸化学会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(Bioscience, Biotechnology, and Biochemistry誌電子審査員 [2004年10月〜]).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日本農芸化学会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(Bioscience, Biotechnology, and Biochemistry誌電子審査員 [2004年10月〜]).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日本農芸化学会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(Bioscience, Biotechnology, and Biochemistry誌電子審査員 [2004年10月〜]).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平成24年度徳島県スーパーサイエンスハイスクール生徒研究合同発表会,  (審査委員 [2013年3月]).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日本農芸化学会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(Bioscience, Biotechnology, and Biochemistry誌電子審査員 [2004年10月〜]).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平成25年度徳島県スーパーサイエンスハイスクール生徒研究合同発表会,  (審査委員 [2014年3月]).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渡部 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NPO法人 科学技術ネットワーク徳島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[2013年12月]).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日本農芸化学会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(Bioscience, Biotechnology, and Biochemistry誌電子審査員 [2004年10月〜]).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平成26年度徳島県スーパーサイエンスハイスクール生徒研究合同発表会,  (審査委員 [2015年3月]).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日本農芸化学会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(Bioscience, Biotechnology, and Biochemistry誌電子審査員 [2004年10月〜]).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放送大学学園 徳島学習センター,  (講師 [2015年10月〜]).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平成27年度徳島県スーパーサイエンスハイスクール生徒研究合同発表会,  (審査委員 [2016年3月]).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日本農芸化学会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(Bioscience, Biotechnology, and Biochemistry誌電子審査員 [2004年10月〜]).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放送大学学園 徳島学習センター,  (講師 [2015年10月〜]).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放送大学学園 徳島学習センター,徳島県立図書館,  (「まなびの森の講演会」講師 [2016年5月]).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平成28年度徳島県スーパーサイエンスハイスクール生徒研究合同発表会,  (審査委員 [2017年3月]).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日本農芸化学会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(Bioscience, Biotechnology, and Biochemistry誌電子審査員 [2004年10月〜]).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放送大学学園 徳島学習センター,  (講師 [2015年10月〜]).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徳島県立総合看護学校第二看護学科,  (非常勤講師 [2017年6月〜2019年12月]).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日本農芸化学会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(Bioscience, Biotechnology, and Biochemistry誌電子審査員 [2004年10月〜]).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放送大学学園 徳島学習センター,  (講師 [2015年10月〜]).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徳島県立総合看護学校第二看護学科,  (非常勤講師 [2017年6月〜2019年12月]).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平成30年度徳島県スーパーサイエンスハイスクール生徒研究合同発表会,  (審査委員 [2019年3月]).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日本農芸化学会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(Bioscience, Biotechnology, and Biochemistry誌電子審査員 [2004年10月〜]).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放送大学学園 徳島学習センター,  (講師 [2015年10月〜]).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徳島県立総合看護学校第二看護学科,  (非常勤講師 [2017年6月〜2019年12月]).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