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Nakanishi</w:t>
      </w:r>
      <w:r>
        <w:rPr>
          <w:rFonts w:ascii="" w:hAnsi="" w:cs="" w:eastAsia=""/>
          <w:b w:val="true"/>
          <w:i w:val="false"/>
          <w:strike w:val="false"/>
          <w:color w:val="000000"/>
          <w:sz w:val="20"/>
          <w:u w:val="none"/>
        </w:rPr>
        <w:t xml:space="preserve">, Keisuke Kawahito,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Hiroki Tanaka,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medical students who would like to be a generalist physician and contribute to remote area medicine.,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210-216,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徳島県での後期研修プログラムで初の家庭医療専門医になって, </w:t>
      </w:r>
      <w:r>
        <w:rPr>
          <w:rFonts w:ascii="" w:hAnsi="" w:cs="" w:eastAsia=""/>
          <w:b w:val="false"/>
          <w:i w:val="true"/>
          <w:strike w:val="false"/>
          <w:color w:val="000000"/>
          <w:sz w:val="20"/>
          <w:u w:val="none"/>
        </w:rPr>
        <w:t xml:space="preserve">月刊地域医学,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632-638, 2017年8月.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研修医・専攻医における国際医療研修プログラム∼徳島県の試み∼,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三橋 七重,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慢性頭痛に関連する生活習慣の検討,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南海トラフ巨大地震に備えて∼美波病院の取り組み∼,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田畑 良,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山村 圭, 三橋 七重 : </w:t>
      </w:r>
      <w:r>
        <w:rPr>
          <w:rFonts w:ascii="" w:hAnsi="" w:cs="" w:eastAsia=""/>
          <w:b w:val="false"/>
          <w:i w:val="false"/>
          <w:strike w:val="false"/>
          <w:color w:val="000000"/>
          <w:sz w:val="20"/>
          <w:u w:val="none"/>
        </w:rPr>
        <w:t xml:space="preserve">徳島県でのプログラムで初の家庭医療専門医を取得して,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山村 圭,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医学生における総合診療志向，臓器別専門医志向の比較,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竹田 勝則,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小病院におけるエンドオブライフケアの問題点,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広瀬 敏幸, 有馬 信夫, 市原 新一郎, 片岡 秀之, 田岡 真理子,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地域医療完結型をめざして，当院での取り組みについて,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中崎 真理, 小原 聡彦,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北市 雅代, 白川 光雄,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在宅医療での栄養サポートを考える, </w:t>
      </w:r>
      <w:r>
        <w:rPr>
          <w:rFonts w:ascii="" w:hAnsi="" w:cs="" w:eastAsia=""/>
          <w:b w:val="false"/>
          <w:i w:val="true"/>
          <w:strike w:val="false"/>
          <w:color w:val="000000"/>
          <w:sz w:val="20"/>
          <w:u w:val="none"/>
        </w:rPr>
        <w:t xml:space="preserve">第17回日本プライマリ・ケア学会四国ブロック支部大会/第24回四国地域医学研究会合同学術集会,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梨沙,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中西 嘉巳,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生活習慣が糖尿病と睡眠に与える影響,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宮岡 満里奈,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宗像 昌子,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笠松 哲司, 折野 真哉, 佐々木 清美, 本田 壮一,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在宅医療における患者漢族の不安感とその要因,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渓介,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團 博文, 鬼頭 秀樹,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徳島県山間部の病院における通院費用が患者に与える負担,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金澤 豪,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清水 輝記, </w:t>
      </w:r>
      <w:r>
        <w:rPr>
          <w:rFonts w:ascii="" w:hAnsi="" w:cs="" w:eastAsia=""/>
          <w:b w:val="true"/>
          <w:i w:val="false"/>
          <w:strike w:val="false"/>
          <w:color w:val="000000"/>
          <w:sz w:val="20"/>
          <w:u w:val="single"/>
        </w:rPr>
        <w:t>清水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漢方専門病院における漢方薬処方の特徴と病院総合診療外来への応用について,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徳島大学病院総合診療部の初診患者動向の分析,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Hikaru Fujino,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Mamiko Takahashi, Tomoko Maruhashi, Kengo Udaka, Masami Iwasa, Shiro Fujii, 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Cryptosporidiosis in a transplant recipient with severe intractable diarrhea: Detection of Cryptosporidium oocysts by intestinal biopsies., </w:t>
      </w:r>
      <w:r>
        <w:rPr>
          <w:rFonts w:ascii="" w:hAnsi="" w:cs="" w:eastAsia=""/>
          <w:b w:val="false"/>
          <w:i w:val="true"/>
          <w:strike w:val="false"/>
          <w:color w:val="000000"/>
          <w:sz w:val="20"/>
          <w:u w:val="single"/>
        </w:rPr>
        <w:t>Transplant Infectious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e12826, 2018.</w:t>
      </w:r>
    </w:p>
    <w:p>
      <w:pPr>
        <w:numPr>
          <w:numId w:val="6"/>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西村 賢二,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Lambda Light Chain Noncrystalline Proximal Tubulopathy with IgD lambda myeloma,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岡本 惠暢, 高橋 真美子,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不明熱と著明な高CRP血症で発症したde novo CD20陰性びまん性大細胞型B細胞リンパ腫の1例,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193-200,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Nakanishi</w:t>
      </w:r>
      <w:r>
        <w:rPr>
          <w:rFonts w:ascii="" w:hAnsi="" w:cs="" w:eastAsia=""/>
          <w:b w:val="true"/>
          <w:i w:val="false"/>
          <w:strike w:val="false"/>
          <w:color w:val="000000"/>
          <w:sz w:val="20"/>
          <w:u w:val="none"/>
        </w:rPr>
        <w:t xml:space="preserve">, Keisuke Kawahito, Keisuke Inaba, Kaori Inaba,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Kazumasa Umetani,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associated with the therapeutic resnponse in patinents with polymyalgia rheumatica and remitting seronegative symmertrical synovitis with pitting edema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112-118,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Ohnishi Yukoyo,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Activation of Calcium-Sensing Receptor Suppresses Bone Turnover, Increases Microcracks, and Decreases Bone Strength.,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e10182, 2019.</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1st International Conference of Biophysical Technology in Dentistry (+10th International Scientific Meeting in Dentistry),, </w:t>
      </w:r>
      <w:r>
        <w:rPr>
          <w:rFonts w:ascii="" w:hAnsi="" w:cs="" w:eastAsia=""/>
          <w:b w:val="false"/>
          <w:i w:val="false"/>
          <w:strike w:val="false"/>
          <w:color w:val="000000"/>
          <w:sz w:val="20"/>
          <w:u w:val="none"/>
        </w:rPr>
        <w:t>Makassar, Indonesia., Apr. 2018.</w:t>
      </w:r>
    </w:p>
    <w:p>
      <w:pPr>
        <w:numPr>
          <w:numId w:val="6"/>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Bat-Erdene Ariunzaya, Iwasa Masami, Oura Masahiro,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Okamoto Yasunobu,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Hideshima Teru, Anderson C. Kenneth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inhibition of class-I HDAC induces myeloma cell death through targeting IRF4-Pim-2 axis, </w:t>
      </w:r>
      <w:r>
        <w:rPr>
          <w:rFonts w:ascii="" w:hAnsi="" w:cs="" w:eastAsia=""/>
          <w:b w:val="false"/>
          <w:i w:val="true"/>
          <w:strike w:val="false"/>
          <w:color w:val="000000"/>
          <w:sz w:val="20"/>
          <w:u w:val="none"/>
        </w:rPr>
        <w:t xml:space="preserve">The 9th JSH International Symposium 2018 in Kyoto, </w:t>
      </w:r>
      <w:r>
        <w:rPr>
          <w:rFonts w:ascii="" w:hAnsi="" w:cs="" w:eastAsia=""/>
          <w:b w:val="false"/>
          <w:i w:val="false"/>
          <w:strike w:val="false"/>
          <w:color w:val="000000"/>
          <w:sz w:val="20"/>
          <w:u w:val="none"/>
        </w:rPr>
        <w:t>Jul.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Yuka Kinoshita, Nobuaki Ito,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 receptor 1c works as a phosphate-sensor to regulate FGF23 production, </w:t>
      </w:r>
      <w:r>
        <w:rPr>
          <w:rFonts w:ascii="" w:hAnsi="" w:cs="" w:eastAsia=""/>
          <w:b w:val="false"/>
          <w:i w:val="true"/>
          <w:strike w:val="false"/>
          <w:color w:val="000000"/>
          <w:sz w:val="20"/>
          <w:u w:val="none"/>
        </w:rPr>
        <w:t xml:space="preserve">ASBMR 2018 Annual Meeting Registration Confirmation, </w:t>
      </w:r>
      <w:r>
        <w:rPr>
          <w:rFonts w:ascii="" w:hAnsi="" w:cs="" w:eastAsia=""/>
          <w:b w:val="false"/>
          <w:i w:val="false"/>
          <w:strike w:val="false"/>
          <w:color w:val="000000"/>
          <w:sz w:val="20"/>
          <w:u w:val="none"/>
        </w:rPr>
        <w:t>Sep. 2018.</w:t>
      </w:r>
    </w:p>
    <w:p>
      <w:pPr>
        <w:numPr>
          <w:numId w:val="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Ariunzaya Bat-Erdene, Yasunobu Okamoto,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muscle mass after chemotherapy in patients with newly diagnosed multiple myeloma., </w:t>
      </w:r>
      <w:r>
        <w:rPr>
          <w:rFonts w:ascii="" w:hAnsi="" w:cs="" w:eastAsia=""/>
          <w:b w:val="false"/>
          <w:i w:val="true"/>
          <w:strike w:val="false"/>
          <w:color w:val="000000"/>
          <w:sz w:val="20"/>
          <w:u w:val="none"/>
        </w:rPr>
        <w:t xml:space="preserve">Esmo asia 2018, </w:t>
      </w:r>
      <w:r>
        <w:rPr>
          <w:rFonts w:ascii="" w:hAnsi="" w:cs="" w:eastAsia=""/>
          <w:b w:val="false"/>
          <w:i w:val="false"/>
          <w:strike w:val="false"/>
          <w:color w:val="000000"/>
          <w:sz w:val="20"/>
          <w:u w:val="none"/>
        </w:rPr>
        <w:t>Nov.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Yohann Grondin,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Yasunobu Okamoto,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 of the HDAC1-IRF4-Pim-2 axis in myeloma cell growth and survival: therapeutic impacts of targeting the HDAC1-IRF4-Pim-2 axis, </w:t>
      </w:r>
      <w:r>
        <w:rPr>
          <w:rFonts w:ascii="" w:hAnsi="" w:cs="" w:eastAsia=""/>
          <w:b w:val="false"/>
          <w:i w:val="true"/>
          <w:strike w:val="false"/>
          <w:color w:val="000000"/>
          <w:sz w:val="20"/>
          <w:u w:val="none"/>
        </w:rPr>
        <w:t xml:space="preserve">60th ASH Annual Meeting &amp;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Endocrine Society's Annual Meeting 2019, </w:t>
      </w:r>
      <w:r>
        <w:rPr>
          <w:rFonts w:ascii="" w:hAnsi="" w:cs="" w:eastAsia=""/>
          <w:b w:val="false"/>
          <w:i w:val="false"/>
          <w:strike w:val="false"/>
          <w:color w:val="000000"/>
          <w:sz w:val="20"/>
          <w:u w:val="none"/>
        </w:rPr>
        <w:t>Mar. 2019.</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待機的高リスク整形外科手術における血糖管理の効果,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Dong Bingzi, 大西 幸代,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常染色体優性低Ca血症1型モデルマウスにおける骨強度の低下,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Bat-Erdene Ariunzaya, 岩佐 昌美, Maeda Yusaku,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Hideshima Teru,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HDAC1/3 inhibition disrupts the IRF4-Pim-2 pathway to induce effective myeloma cell death,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前田 悠作, 高橋 真美子,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パノビスタットによる骨髄腫細胞のIFN-γ-STAT1- PD-L1経路の増強,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山上 綋規, 山口 佑樹, 原 倫世, 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生活習慣病患者の尿中酸化ストレス指標における糖尿病および薬物療法の影響,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免疫チェックポイント阻害薬投与後に甲状腺機能異常と劇症1型糖尿病を発症した1例,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糖尿病教育入院における筋肉量の変化,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冨永 ゆかり, 鈴木 麗子,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古賀 大輔,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Kevin Ferreri,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膵β細胞特異的PCRによる膵β細胞死の検出,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高齢者における糖尿病教育入院中の体組成の変化, </w:t>
      </w:r>
      <w:r>
        <w:rPr>
          <w:rFonts w:ascii="" w:hAnsi="" w:cs="" w:eastAsia=""/>
          <w:b w:val="false"/>
          <w:i w:val="true"/>
          <w:strike w:val="false"/>
          <w:color w:val="000000"/>
          <w:sz w:val="20"/>
          <w:u w:val="none"/>
        </w:rPr>
        <w:t xml:space="preserve">第60回日本老年医学会学術集会,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金澤 豪,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清水 輝記, </w:t>
      </w:r>
      <w:r>
        <w:rPr>
          <w:rFonts w:ascii="" w:hAnsi="" w:cs="" w:eastAsia=""/>
          <w:b w:val="true"/>
          <w:i w:val="false"/>
          <w:strike w:val="false"/>
          <w:color w:val="000000"/>
          <w:sz w:val="20"/>
          <w:u w:val="single"/>
        </w:rPr>
        <w:t>清水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漢方専門病院と国内全体における漢方薬処方の傾向の差について, </w:t>
      </w:r>
      <w:r>
        <w:rPr>
          <w:rFonts w:ascii="" w:hAnsi="" w:cs="" w:eastAsia=""/>
          <w:b w:val="false"/>
          <w:i w:val="true"/>
          <w:strike w:val="false"/>
          <w:color w:val="000000"/>
          <w:sz w:val="20"/>
          <w:u w:val="none"/>
        </w:rPr>
        <w:t xml:space="preserve">第9回日本プライマリ・ケア連合学会学術大会,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growth and bone destruction,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カルシウム感知受容体活性型変異マウスにおける骨強度の低下, </w:t>
      </w:r>
      <w:r>
        <w:rPr>
          <w:rFonts w:ascii="" w:hAnsi="" w:cs="" w:eastAsia=""/>
          <w:b w:val="false"/>
          <w:i w:val="true"/>
          <w:strike w:val="false"/>
          <w:color w:val="000000"/>
          <w:sz w:val="20"/>
          <w:u w:val="none"/>
        </w:rPr>
        <w:t xml:space="preserve">第36回日本骨粗鬆症学会各術集会, </w:t>
      </w:r>
      <w:r>
        <w:rPr>
          <w:rFonts w:ascii="" w:hAnsi="" w:cs="" w:eastAsia=""/>
          <w:b w:val="false"/>
          <w:i w:val="false"/>
          <w:strike w:val="false"/>
          <w:color w:val="000000"/>
          <w:sz w:val="20"/>
          <w:u w:val="none"/>
        </w:rPr>
        <w:t>2018年7月.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原 倫世,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壊死性ミオパチーを合併したX連鎖性低リン血症性くる病・骨軟化症の一例,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筒井 康継,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原発性アルドステロン症におけるミネラルコルチコイド受容体拮抗薬の血管機能への影響,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ソマトスタチンアナログ製剤にて著明な縮小がみられたGH産生マクロアデノーマの1例, </w:t>
      </w:r>
      <w:r>
        <w:rPr>
          <w:rFonts w:ascii="" w:hAnsi="" w:cs="" w:eastAsia=""/>
          <w:b w:val="false"/>
          <w:i w:val="true"/>
          <w:strike w:val="false"/>
          <w:color w:val="000000"/>
          <w:sz w:val="20"/>
          <w:u w:val="none"/>
        </w:rPr>
        <w:t xml:space="preserve">第22回 日本臨床内分泌病理学会,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杉崎 圭,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田原 栄俊,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骨芽前駆細胞の骨分化経路BMP/Smadは，核内DNA結合Smadを標的とする多発性骨髄腫由来分泌小胞exosomeによって抑制される,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走り出した総合診療専門医をどうするか?, </w:t>
      </w:r>
      <w:r>
        <w:rPr>
          <w:rFonts w:ascii="" w:hAnsi="" w:cs="" w:eastAsia=""/>
          <w:b w:val="false"/>
          <w:i w:val="true"/>
          <w:strike w:val="false"/>
          <w:color w:val="000000"/>
          <w:sz w:val="20"/>
          <w:u w:val="none"/>
        </w:rPr>
        <w:t xml:space="preserve">第58回全国国保地域医療学会,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HDAC阻害による骨髄腫細胞のIFN-γ-STAT1- PD-L1経路の増強効果,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脳内，副鼻腔，下垂体に炎症を認めステロイドが著効した1例,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加部 一行, 瀬尾 浩二,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松本 直也, </w:t>
      </w:r>
      <w:r>
        <w:rPr>
          <w:rFonts w:ascii="" w:hAnsi="" w:cs="" w:eastAsia=""/>
          <w:b w:val="true"/>
          <w:i w:val="false"/>
          <w:strike w:val="false"/>
          <w:color w:val="000000"/>
          <w:sz w:val="20"/>
          <w:u w:val="single"/>
        </w:rPr>
        <w:t>金川 泰彦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リブレ使用糖尿病患者の検討,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急速に腫瘍が増大し悪性転化が疑われたCushing病の1例, </w:t>
      </w:r>
      <w:r>
        <w:rPr>
          <w:rFonts w:ascii="" w:hAnsi="" w:cs="" w:eastAsia=""/>
          <w:b w:val="false"/>
          <w:i w:val="true"/>
          <w:strike w:val="false"/>
          <w:color w:val="000000"/>
          <w:sz w:val="20"/>
          <w:u w:val="none"/>
        </w:rPr>
        <w:t xml:space="preserve">第28回臨床内分泌代謝Update,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裕大,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CYP遺伝子多型とバンコマイシンの副作用発現及び血中濃度との関連解析,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ゲノムワイド関連解析を用いたビンクリスチンによる末梢神経障害発現関連遺伝子の同定,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川人 圭祐, 宮武 亜希子,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女性医師の就業に対する育児環境要因の検討,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複数の病院・診療科で数年間診断にいたらなかったSAPHO症候群の一例,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災害対策への総合診療の意義∼ポスト高松大会のあゆみ∼,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早渕 修,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市原 新一郎 : </w:t>
      </w:r>
      <w:r>
        <w:rPr>
          <w:rFonts w:ascii="" w:hAnsi="" w:cs="" w:eastAsia=""/>
          <w:b w:val="false"/>
          <w:i w:val="false"/>
          <w:strike w:val="false"/>
          <w:color w:val="000000"/>
          <w:sz w:val="20"/>
          <w:u w:val="none"/>
        </w:rPr>
        <w:t xml:space="preserve">メディカルゾーンによって育むプライマリ・ケア,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多発小結節影を認めたHIV陽性ニューモシスチス肺炎の1例, </w:t>
      </w:r>
      <w:r>
        <w:rPr>
          <w:rFonts w:ascii="" w:hAnsi="" w:cs="" w:eastAsia=""/>
          <w:b w:val="false"/>
          <w:i w:val="true"/>
          <w:strike w:val="false"/>
          <w:color w:val="000000"/>
          <w:sz w:val="20"/>
          <w:u w:val="none"/>
        </w:rPr>
        <w:t xml:space="preserve">第119回日本内科学会四国地方会,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宮高 紘輔, 遠藤 ふうり, 三井 由加里, 枡田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抗PD-1抗体投与後に1型糖尿病を発症した1例,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本田 壮一, 橋本 崇代, 小原 聡彦,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2018年の災害対策をふりかえって,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谷垣 雄都,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ゲノムワイド関連解析を用いたテイコプラニン・バンコマイシン投与による皮疹発現および血中濃度関連遺伝子座の同定,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TAK1阻害は腫瘍と微小環境との相互作用を遮断し腫瘍進展・骨破壊病変形成を抑 制する,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総合診療医の育成に向けた取り組み∼卒前教育から新専門医制度への展開∼, </w:t>
      </w:r>
      <w:r>
        <w:rPr>
          <w:rFonts w:ascii="" w:hAnsi="" w:cs="" w:eastAsia=""/>
          <w:b w:val="false"/>
          <w:i w:val="true"/>
          <w:strike w:val="false"/>
          <w:color w:val="000000"/>
          <w:sz w:val="20"/>
          <w:u w:val="none"/>
        </w:rPr>
        <w:t xml:space="preserve">第18回愛媛プライマリ・ケア研究会,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骨髄腫特異的抗腫瘍活性と骨再生をもたらす新規分子標的薬の開発, </w:t>
      </w:r>
      <w:r>
        <w:rPr>
          <w:rFonts w:ascii="" w:hAnsi="" w:cs="" w:eastAsia=""/>
          <w:b w:val="false"/>
          <w:i w:val="true"/>
          <w:strike w:val="false"/>
          <w:color w:val="000000"/>
          <w:sz w:val="20"/>
          <w:u w:val="none"/>
        </w:rPr>
        <w:t xml:space="preserve">2018 先端医学交流セミナー, </w:t>
      </w:r>
      <w:r>
        <w:rPr>
          <w:rFonts w:ascii="" w:hAnsi="" w:cs="" w:eastAsia=""/>
          <w:b w:val="false"/>
          <w:i w:val="false"/>
          <w:strike w:val="false"/>
          <w:color w:val="000000"/>
          <w:sz w:val="20"/>
          <w:u w:val="none"/>
        </w:rPr>
        <w:t>2018年8月.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地域で守る地域医療∼大学・自治体・医療機関・住民の連携で意思を育てる∼, </w:t>
      </w:r>
      <w:r>
        <w:rPr>
          <w:rFonts w:ascii="" w:hAnsi="" w:cs="" w:eastAsia=""/>
          <w:b w:val="false"/>
          <w:i w:val="true"/>
          <w:strike w:val="false"/>
          <w:color w:val="000000"/>
          <w:sz w:val="20"/>
          <w:u w:val="none"/>
        </w:rPr>
        <w:t xml:space="preserve">2018年度中国四国地区床ずれセミナー,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急速に腫瘍が増大し悪性転化が疑われたCushing病の1例, 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Yuka Kinoshita, Nobuaki Ito, Maria K. Tsoumpra, Masaomi Nangaku,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unliganded FGF receptor by extracellular phosphate potentiates proteolytic protection of FGF23 by its O-glycosylation,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11418-11427,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徳永 尚樹,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芽球様の形態を示した肝脾型T細胞リンパ腫の一症例,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231-237,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Koji Sato, Keisuke Kawahito, Akiko Miyatake,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elderly individuals wish for enteral tube feeding more strongly for their parents than for themselves,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258-263, 2019.</w:t>
      </w:r>
    </w:p>
    <w:p>
      <w:pPr>
        <w:numPr>
          <w:numId w:val="7"/>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serum concentration and concomitant drugs on vancomycin-induced acute kidney injury in haematologic patients: a single-centre retrospective study., </w:t>
      </w:r>
      <w:r>
        <w:rPr>
          <w:rFonts w:ascii="" w:hAnsi="" w:cs="" w:eastAsia=""/>
          <w:b w:val="false"/>
          <w:i w:val="true"/>
          <w:strike w:val="false"/>
          <w:color w:val="000000"/>
          <w:sz w:val="20"/>
          <w:u w:val="single"/>
        </w:rPr>
        <w:t>European 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1695-1704,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Hikaru Yagi, Etsuko Sekimoto, Hironobu Shibata, Toshio Shigekiyo,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Polyclonal Immunoglobulin Recovery after Autologous Stem Cell Transplantation Is an Independent Prognostic Factor for Survival Outcome in Patients with Multiple Myeloma,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Kengo Udaka,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Matsui, Shiyori Kawata, Taiki Hori, Junpei Murai,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Miki : </w:t>
      </w:r>
      <w:r>
        <w:rPr>
          <w:rFonts w:ascii="" w:hAnsi="" w:cs="" w:eastAsia=""/>
          <w:b w:val="false"/>
          <w:i w:val="false"/>
          <w:strike w:val="false"/>
          <w:color w:val="000000"/>
          <w:sz w:val="20"/>
          <w:u w:val="none"/>
        </w:rPr>
        <w:t xml:space="preserve">Successful treatment of progressive multifocal leukoencephalopathy with mirtazapine and mefloquine in refractory myeloma,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8-12, 2020.</w:t>
      </w:r>
    </w:p>
    <w:p>
      <w:pPr>
        <w:numPr>
          <w:numId w:val="7"/>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Minaho Kanamori, Yutaroh Nagase,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Keisuke Kawahito,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Akiko Miyatake,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Past infections are associated with low levels of anti-citrullinated protein autoantibodies in rheumatoid 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182-188, 2020.</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suppression of inflammasome-mediated joints destruction by TAK1 inhibition, </w:t>
      </w:r>
      <w:r>
        <w:rPr>
          <w:rFonts w:ascii="" w:hAnsi="" w:cs="" w:eastAsia=""/>
          <w:b w:val="false"/>
          <w:i w:val="true"/>
          <w:strike w:val="false"/>
          <w:color w:val="000000"/>
          <w:sz w:val="20"/>
          <w:u w:val="none"/>
        </w:rPr>
        <w:t xml:space="preserve">第97回IADR学術大会,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 Teru Hideshima, C. Kenneth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 metabolisms regulated by HDAC1-IRF4 axis can be a novel therapeutic strategy, </w:t>
      </w:r>
      <w:r>
        <w:rPr>
          <w:rFonts w:ascii="" w:hAnsi="" w:cs="" w:eastAsia=""/>
          <w:b w:val="false"/>
          <w:i w:val="true"/>
          <w:strike w:val="false"/>
          <w:color w:val="000000"/>
          <w:sz w:val="20"/>
          <w:u w:val="none"/>
        </w:rPr>
        <w:t xml:space="preserve">17th International Myeloma Workshop, </w:t>
      </w:r>
      <w:r>
        <w:rPr>
          <w:rFonts w:ascii="" w:hAnsi="" w:cs="" w:eastAsia=""/>
          <w:b w:val="false"/>
          <w:i w:val="false"/>
          <w:strike w:val="false"/>
          <w:color w:val="000000"/>
          <w:sz w:val="20"/>
          <w:u w:val="none"/>
        </w:rPr>
        <w:t>Sep.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progressive auto-amplification loop in TAK1 expression and activation in MM cells.,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American Society for Bone and Mineral Society Annual meeting 2019, </w:t>
      </w:r>
      <w:r>
        <w:rPr>
          <w:rFonts w:ascii="" w:hAnsi="" w:cs="" w:eastAsia=""/>
          <w:b w:val="false"/>
          <w:i w:val="false"/>
          <w:strike w:val="false"/>
          <w:color w:val="000000"/>
          <w:sz w:val="20"/>
          <w:u w:val="none"/>
        </w:rPr>
        <w:t>Orlando, Florida, USA,, Sep.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model mice of FGF23-related hypophosphatemia induced by iron solution administration,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Hiroto Ohguchi, Yohann Grondin,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rationale for targeting HDAC1 and PIM2 in multiple myeloma, </w:t>
      </w:r>
      <w:r>
        <w:rPr>
          <w:rFonts w:ascii="" w:hAnsi="" w:cs="" w:eastAsia=""/>
          <w:b w:val="false"/>
          <w:i w:val="true"/>
          <w:strike w:val="false"/>
          <w:color w:val="000000"/>
          <w:sz w:val="20"/>
          <w:u w:val="none"/>
        </w:rPr>
        <w:t xml:space="preserve">61th ASH Annual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2019.</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骨格筋アンドロゲン受容体と耐糖能異常の検討, </w:t>
      </w:r>
      <w:r>
        <w:rPr>
          <w:rFonts w:ascii="" w:hAnsi="" w:cs="" w:eastAsia=""/>
          <w:b w:val="false"/>
          <w:i w:val="true"/>
          <w:strike w:val="false"/>
          <w:color w:val="000000"/>
          <w:sz w:val="20"/>
          <w:u w:val="none"/>
        </w:rPr>
        <w:t xml:space="preserve">第92回日本内分泌学会総会,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木下 祐加, 伊東 伸朗,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FGFR1はFGF23濃度調節を媒介するリン感知受容体である,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 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鉄製剤投与によるFGF23関連低リン血症モデル作成の試み,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422, 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秀島 輝,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strategy targeting the HDAC1-IRF4-PIM2 pathway in myeloma cells, </w:t>
      </w:r>
      <w:r>
        <w:rPr>
          <w:rFonts w:ascii="" w:hAnsi="" w:cs="" w:eastAsia=""/>
          <w:b w:val="false"/>
          <w:i w:val="true"/>
          <w:strike w:val="false"/>
          <w:color w:val="000000"/>
          <w:sz w:val="20"/>
          <w:u w:val="none"/>
        </w:rPr>
        <w:t xml:space="preserve">The 44th Annual Meeting of the Japanese Society of Myeloma,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長期にわたる血小板減少が先行した芽球性形質細胞様樹状細胞腫瘍の1例,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Shino Morikawa, Nao Urushihara,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mouth breathing and thyroid disease, </w:t>
      </w:r>
      <w:r>
        <w:rPr>
          <w:rFonts w:ascii="" w:hAnsi="" w:cs="" w:eastAsia=""/>
          <w:b w:val="false"/>
          <w:i w:val="true"/>
          <w:strike w:val="false"/>
          <w:color w:val="000000"/>
          <w:sz w:val="20"/>
          <w:u w:val="none"/>
        </w:rPr>
        <w:t xml:space="preserve">WONCA APR Conference 2019, </w:t>
      </w:r>
      <w:r>
        <w:rPr>
          <w:rFonts w:ascii="" w:hAnsi="" w:cs="" w:eastAsia=""/>
          <w:b w:val="false"/>
          <w:i w:val="false"/>
          <w:strike w:val="false"/>
          <w:color w:val="000000"/>
          <w:sz w:val="20"/>
          <w:u w:val="none"/>
        </w:rPr>
        <w:t>May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崇友,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睡眠時の口呼吸防止テープの有効性の検討,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加島 嵩之,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本田 壮一, 坂東 弘康,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喫煙などの生活習慣と嚥下障害に関する調査,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女性医師の就業継続に必要な環境要因の検討,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剛史,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宮武 亜希子,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坂東 弘康,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終末期がん患者が看取りの場所として在宅を選ぶ要因,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南 千代,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認定臨床宗教師を招いてスピリチュアルペインに取り組む終末期ケア,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南 明香,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自家末梢血幹細胞移植患者の口腔ケアによる口腔粘膜炎障害の低減効果, </w:t>
      </w:r>
      <w:r>
        <w:rPr>
          <w:rFonts w:ascii="" w:hAnsi="" w:cs="" w:eastAsia=""/>
          <w:b w:val="false"/>
          <w:i w:val="true"/>
          <w:strike w:val="false"/>
          <w:color w:val="000000"/>
          <w:sz w:val="20"/>
          <w:u w:val="none"/>
        </w:rPr>
        <w:t xml:space="preserve">第68回日本口腔衛生学会総会,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心血管病と性差 ∼アンドロゲンを中心に∼, </w:t>
      </w:r>
      <w:r>
        <w:rPr>
          <w:rFonts w:ascii="" w:hAnsi="" w:cs="" w:eastAsia=""/>
          <w:b w:val="false"/>
          <w:i w:val="true"/>
          <w:strike w:val="false"/>
          <w:color w:val="000000"/>
          <w:sz w:val="20"/>
          <w:u w:val="none"/>
        </w:rPr>
        <w:t xml:space="preserve">第61回日本老年医学会学術集会,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エイコサペントエン酸は酸化ストレス抑制を介してアンジオテンシンII刺激による心血管リモデリングを抑制する, </w:t>
      </w:r>
      <w:r>
        <w:rPr>
          <w:rFonts w:ascii="" w:hAnsi="" w:cs="" w:eastAsia=""/>
          <w:b w:val="false"/>
          <w:i w:val="true"/>
          <w:strike w:val="false"/>
          <w:color w:val="000000"/>
          <w:sz w:val="20"/>
          <w:u w:val="none"/>
        </w:rPr>
        <w:t xml:space="preserve">第37回内分泌代謝学サマーセミナー,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成長ホルモン分泌不全症と甲状腺機能低下症を呈した小児がん経験者の一例, </w:t>
      </w:r>
      <w:r>
        <w:rPr>
          <w:rFonts w:ascii="" w:hAnsi="" w:cs="" w:eastAsia=""/>
          <w:b w:val="false"/>
          <w:i w:val="true"/>
          <w:strike w:val="false"/>
          <w:color w:val="000000"/>
          <w:sz w:val="20"/>
          <w:u w:val="none"/>
        </w:rPr>
        <w:t xml:space="preserve">第259回 徳島医学会学術集会(令和元年度夏期),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徳島大学病院総合診療部開設後2年間の動向分析,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航生,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伊田 百美杏, 成田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問診と口腔内の観察によって診断に至った歯科金属アレルギーによる皮疹の一例,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Ashtar Mohannad,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inflammasome-mediated inflammation and osteoclastic bone resorption in rheumatoid arthritis : the therapeutic roles of TAK1 inhibition, </w:t>
      </w:r>
      <w:r>
        <w:rPr>
          <w:rFonts w:ascii="" w:hAnsi="" w:cs="" w:eastAsia=""/>
          <w:b w:val="false"/>
          <w:i w:val="true"/>
          <w:strike w:val="false"/>
          <w:color w:val="000000"/>
          <w:sz w:val="20"/>
          <w:u w:val="none"/>
        </w:rPr>
        <w:t xml:space="preserve">16th Meeting of Bone Biology Forum, </w:t>
      </w:r>
      <w:r>
        <w:rPr>
          <w:rFonts w:ascii="" w:hAnsi="" w:cs="" w:eastAsia=""/>
          <w:b w:val="false"/>
          <w:i w:val="false"/>
          <w:strike w:val="false"/>
          <w:color w:val="000000"/>
          <w:sz w:val="20"/>
          <w:u w:val="none"/>
        </w:rPr>
        <w:t>Aug.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工藤 千晶, 枡田 志保,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新谷 保実,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両側副腎偶発腫瘍で発見された123I-MIBGシンチ陰性の褐色細胞腫の一例,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辻本 賀美, 三井 由加里,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勤務時間の影響で副腎皮質機能異常が疑われた2例,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心血管病におけるアンドロゲン受容体の意義, </w:t>
      </w:r>
      <w:r>
        <w:rPr>
          <w:rFonts w:ascii="" w:hAnsi="" w:cs="" w:eastAsia=""/>
          <w:b w:val="false"/>
          <w:i w:val="true"/>
          <w:strike w:val="false"/>
          <w:color w:val="000000"/>
          <w:sz w:val="20"/>
          <w:u w:val="none"/>
        </w:rPr>
        <w:t xml:space="preserve">第30回 日本性機能学会学術総会,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FGFR1は血中FGF23濃度を制御するリン感知受容体である, </w:t>
      </w:r>
      <w:r>
        <w:rPr>
          <w:rFonts w:ascii="" w:hAnsi="" w:cs="" w:eastAsia=""/>
          <w:b w:val="false"/>
          <w:i w:val="true"/>
          <w:strike w:val="false"/>
          <w:color w:val="000000"/>
          <w:sz w:val="20"/>
          <w:u w:val="none"/>
        </w:rPr>
        <w:t xml:space="preserve">第38回日本骨代謝学会学術集会,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第19回日本先進糖尿病治療研究会・第17回1型糖尿病研究会,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徳島大学病院総合診療部における初診患者の動向分析,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千智,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宮武 亜希子,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HAD尺度を用いた在宅医療における患者家族の不安の評価とその要因についての検討,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金森 南帆,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関節リウマチに関わる生活環境因子に関する研究,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斎村 玉緒,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福井 健壮, 掘貫 理恵, 藤原 敏孝,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脳悪性リンパ腫を発症した2がた糖尿病の1例,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森岡 隆子,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堀筋 冨士子, 秋田 賢子, 松本 幸恵,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予測低血糖自動注入停止型インスリンポンプが有効だった高齢1型糖尿病例,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木内 美瑞穂, 安井 沙耶,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TIR(Time-In-Range)とHbA1cとの関連∼HbA1cと組み合わせる血糖管理方法∼,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上野 裕子,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木内 美瑞穂, 西 正晴, 安井 沙耶,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高齢者糖尿病患者に対するLCDEと徳島市糖尿病サポーター(TCDS)の連携した取り組み,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奥村 慈子,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木内 美瑞穂, 金川 泰彦,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急激にせん妄状態が悪化した高齢2型糖尿病の1例,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毛利 咲恵, 鶴尾 美穂, 坂東 佐知子, 添木 武, 松本 直也,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発熱，高血糖，低K血症を契機に一時的にBrugada型心電図を呈した糖尿病の1例,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菊池 結愛, 坂井 ちか,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加藤 真介, 富岡 有紀子,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歩行不能だったが，多職種の密な連携と患者特性に配慮したケアにより自宅生活可能となった高度肥満症の一例, </w:t>
      </w:r>
      <w:r>
        <w:rPr>
          <w:rFonts w:ascii="" w:hAnsi="" w:cs="" w:eastAsia=""/>
          <w:b w:val="false"/>
          <w:i w:val="true"/>
          <w:strike w:val="false"/>
          <w:color w:val="000000"/>
          <w:sz w:val="20"/>
          <w:u w:val="none"/>
        </w:rPr>
        <w:t xml:space="preserve">第260回徳島医学会学術集会 大塚講堂,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診断に時間を要したバセドウ病による甲状腺クリーゼの一例, </w:t>
      </w:r>
      <w:r>
        <w:rPr>
          <w:rFonts w:ascii="" w:hAnsi="" w:cs="" w:eastAsia=""/>
          <w:b w:val="false"/>
          <w:i w:val="true"/>
          <w:strike w:val="false"/>
          <w:color w:val="000000"/>
          <w:sz w:val="20"/>
          <w:u w:val="none"/>
        </w:rPr>
        <w:t xml:space="preserve">第31回日本老年医学会四国地方会,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26M-am07S, 2020年3月.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遺伝情報を用いた機械学習による抗がん剤投与の味覚障害発現予測モデルの構築,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青山 万里子,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薬物治療に抵抗性で，日和見感染も合併したバセドウ病の一例,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三井 由香里, 辻本 賀美,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治療拒否により甲状腺クリーゼを繰り返したバセドウ病の1例,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辻本 賀美, 三井 由香里,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免疫関連有害事象の末ロイド治療中ACTH分泌低下症を認めた1例,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工藤 千晶,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辻本 賀美, 安井 沙耶,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ニボルマブ投与により3系統の内分泌障害を発症した2例,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安井 沙耶,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ソマトスタチンアナログ治療中に胆嚢癌を認めた先端巨大症の1例,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Michihiro Nakamura, Koichiro Hayashi, Junna Nakamura, Chihiro Mochizuki, Takuya Murakami,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Fluorescent Thiol-Organosilica Nanoparticles That Are Functionalized with IR-820 and Their Applications for Long-Term Imaging of in Situ Labeled Cells and Depth-Dependent Tumor in Vivo Imaging,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7201-7214, 2020.</w:t>
      </w:r>
    </w:p>
    <w:p>
      <w:pPr>
        <w:numPr>
          <w:numId w:val="8"/>
        </w:numPr>
        <w:autoSpaceDE w:val="off"/>
        <w:autoSpaceDN w:val="off"/>
        <w:spacing w:line="-240" w:lineRule="auto"/>
        <w:ind w:left="30"/>
      </w:pPr>
      <w:r>
        <w:rPr>
          <w:rFonts w:ascii="" w:hAnsi="" w:cs="" w:eastAsia=""/>
          <w:b w:val="true"/>
          <w:i w:val="false"/>
          <w:strike w:val="false"/>
          <w:color w:val="000000"/>
          <w:sz w:val="20"/>
          <w:u w:val="single"/>
        </w:rPr>
        <w:t>Yuka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oral bacteria and oral immunity as risk factors for chemotherapy- induced fever with neutropenia in patients with hematological cancer,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851-859,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busulfan-based conditioning with autologous stem cell transplantation for refractory B-cell lymphoma with central nervous system involvement.,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196-201,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Tashima Hozumi, Endo Yuka,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analysis between adverse drug reactions to cytarabine therapy and single nucleotide polymorphisms in cytarabine metabolic genes in patients with hematopoietic tumor, </w:t>
      </w:r>
      <w:r>
        <w:rPr>
          <w:rFonts w:ascii="" w:hAnsi="" w:cs="" w:eastAsia=""/>
          <w:b w:val="false"/>
          <w:i w:val="true"/>
          <w:strike w:val="false"/>
          <w:color w:val="000000"/>
          <w:sz w:val="20"/>
          <w:u w:val="single"/>
        </w:rPr>
        <w:t>Personalized Medicine Universe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1-6,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診断に時間を要した高齢者の甲状腺クリーゼの1例,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158-163,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Myeloid Leukemia Developing with Acute Pancreatitis Mimicking Autoimmune Pancreatitis.,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1753-1757, 2021.</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 最新の知見に基づいた治療薬の考え方・使い方】薬剤性骨粗鬆症に対するマネジメントの勘所 がん治療に伴う骨粗鬆症,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3313-3321, 2020年10月.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H Yamagami,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80th Scientific Session, </w:t>
      </w:r>
      <w:r>
        <w:rPr>
          <w:rFonts w:ascii="" w:hAnsi="" w:cs="" w:eastAsia=""/>
          <w:b w:val="false"/>
          <w:i w:val="false"/>
          <w:strike w:val="false"/>
          <w:color w:val="000000"/>
          <w:sz w:val="20"/>
          <w:u w:val="none"/>
        </w:rPr>
        <w:t>Chicago, Jun.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RANKL-induced bone resorption.,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8"/>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accelerates bone loss and myeloma tumor expansion.,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approaches with TAK1 inhibition against the aberrant NLRP3 inflammasome activation in rheumatoid arthritis, </w:t>
      </w:r>
      <w:r>
        <w:rPr>
          <w:rFonts w:ascii="" w:hAnsi="" w:cs="" w:eastAsia=""/>
          <w:b w:val="false"/>
          <w:i w:val="true"/>
          <w:strike w:val="false"/>
          <w:color w:val="000000"/>
          <w:sz w:val="20"/>
          <w:u w:val="none"/>
        </w:rPr>
        <w:t xml:space="preserve">ECTS 2020 Digital Congress, </w:t>
      </w:r>
      <w:r>
        <w:rPr>
          <w:rFonts w:ascii="" w:hAnsi="" w:cs="" w:eastAsia=""/>
          <w:b w:val="false"/>
          <w:i w:val="false"/>
          <w:strike w:val="false"/>
          <w:color w:val="000000"/>
          <w:sz w:val="20"/>
          <w:u w:val="none"/>
        </w:rPr>
        <w:t>Oct.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Yuka Sogawa,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chemotherapy-induced febrile neutropenia in hematological cancer patients, </w:t>
      </w:r>
      <w:r>
        <w:rPr>
          <w:rFonts w:ascii="" w:hAnsi="" w:cs="" w:eastAsia=""/>
          <w:b w:val="false"/>
          <w:i w:val="true"/>
          <w:strike w:val="false"/>
          <w:color w:val="000000"/>
          <w:sz w:val="20"/>
          <w:u w:val="none"/>
        </w:rPr>
        <w:t xml:space="preserve">106th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2020.</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anti-SLAMF7 elotuzumab enhances ADCC activity with Th1-like γδT cells towards osteoclasts and myeloma cells., </w:t>
      </w:r>
      <w:r>
        <w:rPr>
          <w:rFonts w:ascii="" w:hAnsi="" w:cs="" w:eastAsia=""/>
          <w:b w:val="false"/>
          <w:i w:val="true"/>
          <w:strike w:val="false"/>
          <w:color w:val="000000"/>
          <w:sz w:val="20"/>
          <w:u w:val="none"/>
        </w:rPr>
        <w:t xml:space="preserve">The European Calcified Tissue Society 2021 Digital Congress 2021, </w:t>
      </w:r>
      <w:r>
        <w:rPr>
          <w:rFonts w:ascii="" w:hAnsi="" w:cs="" w:eastAsia=""/>
          <w:b w:val="false"/>
          <w:i w:val="false"/>
          <w:strike w:val="false"/>
          <w:color w:val="000000"/>
          <w:sz w:val="20"/>
          <w:u w:val="none"/>
        </w:rPr>
        <w:t>web, Mar.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村井 純平, 堀 太貴, 川田 知代,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高ビタミンD血症による高Ca血症を来したホジキンリンパ腫の一例,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 Apr.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秦 真公人, 菅崎 幹樹, 井上 雄介, 多田 智紀,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特徴的な形態像を呈し鑑別に苦慮したIgDκ型多発性骨髄腫の一症例, </w:t>
      </w:r>
      <w:r>
        <w:rPr>
          <w:rFonts w:ascii="" w:hAnsi="" w:cs="" w:eastAsia=""/>
          <w:b w:val="false"/>
          <w:i w:val="true"/>
          <w:strike w:val="false"/>
          <w:color w:val="000000"/>
          <w:sz w:val="20"/>
          <w:u w:val="single"/>
        </w:rPr>
        <w:t>日本検査血液学会雑誌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S244, 2020年6月.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骨髄腫細胞はHDAC1とIRF4を介しSLAMF7を過剰発現する,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神農 麻里奈,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血液凝固因子製剤の在庫適正化に向けた取り組みによる薬剤廃棄額の削減効果,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803-808, 2020年7月.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 大貴,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村井 純平, 高松 信敏,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若年で発症しアトピー性皮膚炎に合併した化膿性脊椎炎の1例,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糖尿病教育入院でのテストステロン値の変化の検討,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287, 2020年7月.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岩佐 みゆき,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佐藤 功志, 浅井 孝仁,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武田 美佐, 藤永 裕之, 近藤 明男,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メディカルゾーン(MZ)重点研修プログラムにおける麻酔化融合研修,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川田 知代, 堀 太貴, 村井 純平,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菅崎 幹樹,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森下 英理子,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クロスミキシングテストの特徴的な所見が診断の契機となったプレカリクレイン欠乏症の1例,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1537-1538, 2020年10月.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結節性紅斑と悪性腫瘍関連血球貪食症候群を惹起した骨髄異形成症候群の1例,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1542, 2020年10月.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近藤 剛史,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家族歴を有するFGF23関連低リン血症性骨軟化症の一例,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血糖管理入院でのテストステロン値の変化の検討,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腫瘍免疫における線維細胞の免疫調節機能の検討,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教育講演:多発性骨髄腫に対する治療の進歩と分子標的療法の開発,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anti-myeloma effects by elotuzumab: impact on γδT cells and osteoclasts, </w:t>
      </w:r>
      <w:r>
        <w:rPr>
          <w:rFonts w:ascii="" w:hAnsi="" w:cs="" w:eastAsia=""/>
          <w:b w:val="false"/>
          <w:i w:val="true"/>
          <w:strike w:val="false"/>
          <w:color w:val="000000"/>
          <w:sz w:val="20"/>
          <w:u w:val="none"/>
        </w:rPr>
        <w:t xml:space="preserve">The 82nd Annual Meeting of Japanese Soceity of Hematology, </w:t>
      </w:r>
      <w:r>
        <w:rPr>
          <w:rFonts w:ascii="" w:hAnsi="" w:cs="" w:eastAsia=""/>
          <w:b w:val="false"/>
          <w:i w:val="false"/>
          <w:strike w:val="false"/>
          <w:color w:val="000000"/>
          <w:sz w:val="20"/>
          <w:u w:val="none"/>
        </w:rPr>
        <w:t>Oct. 2020.</w:t>
      </w:r>
    </w:p>
    <w:p>
      <w:pPr>
        <w:numPr>
          <w:numId w:val="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骨髄腫細胞のPP2A阻害因子CIP2A発現誘導を介するTAK1活性化増強機構,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雄介, 原田 武志, Asuka Oda, Masahiro Oura, 曽我部 公子, 住谷 龍平, Shiro Fujii, Shingen Nakamura, Hirokazu Miki, Kumiko Kagawa, Shuji Ozaki, Jumpei Teramachi,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骨髄腫細胞のBlimp-1非依存的なBCMA発現亢進: IRF4の重要な関与,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大浦 雅博, 原田 武志, 寺町 順平, 小田 明日香, 井上 雄介, 曽我部 公子, 住谷 龍平,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Hasegawa Hiroo, Fujiwara Hiroshi,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ATL新規治療標的としてのTAK1-c-Myc相互連関の重要な役割,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Masaki Ri, Shinsuke Iida,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プロテアソーム阻害薬による骨髄腫細胞の抗アポトーシス因子PIM2の急速な蓄積,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誠士朗,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びまん性膵腫大を契機に膵癌再発と診断したGAD抗体陽性の糖尿病の一例,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細木 美苗, 宮高 紘輔, 辻 誠士朗,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原田病，重症筋無力症を合併した1型糖尿病の1例,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細木 美苗, 三井 由加里, 平岡 栞名, 宮髙 紘輔, 辻 誠士郎,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顕性Cushing症候群を示し片側副腎切除を施行したBMAHの一例, </w:t>
      </w:r>
      <w:r>
        <w:rPr>
          <w:rFonts w:ascii="" w:hAnsi="" w:cs="" w:eastAsia=""/>
          <w:b w:val="false"/>
          <w:i w:val="true"/>
          <w:strike w:val="false"/>
          <w:color w:val="000000"/>
          <w:sz w:val="20"/>
          <w:u w:val="none"/>
        </w:rPr>
        <w:t xml:space="preserve">第30回 臨床内分泌代謝update, </w:t>
      </w:r>
      <w:r>
        <w:rPr>
          <w:rFonts w:ascii="" w:hAnsi="" w:cs="" w:eastAsia=""/>
          <w:b w:val="false"/>
          <w:i w:val="false"/>
          <w:strike w:val="false"/>
          <w:color w:val="000000"/>
          <w:sz w:val="20"/>
          <w:u w:val="none"/>
        </w:rPr>
        <w:t>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宮髙 紘輔,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遠藤 ふうり, 辻 誠士郎, 三井 由加里,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glioblastomaを発症した神経線維腫症1型の1例,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平岡 栞名, 細木 美苗, 宮髙 紘輔,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副腎皮質癌と舌癌を合併しがんゲノム検査を施行した一例,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細木 美苗, 遠藤 ふうり, 三井 由加里, 平岡 栞名, 宮髙 紘輔,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推奨量のヒドロコルチゾン補充で症状が改善しなかった中枢性副腎不全の一例,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潰瘍性大腸炎とバセドウ病の治療中に汎血球減少を契機に自己免疫性胃炎が判明した一例,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ウイルス関連血球貪食症候群が疑われたアグレッシブNK細胞白血病の1例,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中村 昌史,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Evans症候群に合併した自己免疫性骨髄線維症の1例,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細木 美苗,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大櫛 祐一郎,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ACE阻害薬による血管性浮腫が原因と考えられた喉頭浮腫の一例,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佃 恵里加, 小田 直輝, 瀧本 朋美,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Daratumumab投与による輸血関連検査への影響とその対策,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341, 2020年12月.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高原 実香,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西田 善彦 : </w:t>
      </w:r>
      <w:r>
        <w:rPr>
          <w:rFonts w:ascii="" w:hAnsi="" w:cs="" w:eastAsia=""/>
          <w:b w:val="false"/>
          <w:i w:val="false"/>
          <w:strike w:val="false"/>
          <w:color w:val="000000"/>
          <w:sz w:val="20"/>
          <w:u w:val="none"/>
        </w:rPr>
        <w:t xml:space="preserve">意識障害，高アンモニア血症を呈した78歳男性,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346, 2020年12月.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清重 尚希,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水口 槙子, 中村 昌史,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賀川 久美子,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曽賀 愛未, 一宮 由貴,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急性転化をきたしたAYA世代慢性骨髄性白血病の1例,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354-355, 2020年12月.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ゲノム情報を用いた機械学習によるシタラビン投与後の副作用発現予測モデルの構築,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機械学習による遺伝情報を用いた抗がん剤投与の味覚障害発現予測モデルの構築,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長井 輝幸, 吉本 ちひろ, 松田 和子, 相原 苑果,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吉本 ちひろ, 相原 苑果, 長井 輝幸, 松田 和子, 大西 幸代, 原 倫世,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血液悪性腫瘍化学療法入院中の骨格筋量の減少 ビタミンD充足との関連,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細木 美苗,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持続血糖モニタリングシステムを使用した遠隔診療が有効であった高齢1型糖尿病の2症例, </w:t>
      </w:r>
      <w:r>
        <w:rPr>
          <w:rFonts w:ascii="" w:hAnsi="" w:cs="" w:eastAsia=""/>
          <w:b w:val="false"/>
          <w:i w:val="true"/>
          <w:strike w:val="false"/>
          <w:color w:val="000000"/>
          <w:sz w:val="20"/>
          <w:u w:val="none"/>
        </w:rPr>
        <w:t xml:space="preserve">第32回日本老年医学会四国地方会, </w:t>
      </w:r>
      <w:r>
        <w:rPr>
          <w:rFonts w:ascii="" w:hAnsi="" w:cs="" w:eastAsia=""/>
          <w:b w:val="false"/>
          <w:i w:val="false"/>
          <w:strike w:val="false"/>
          <w:color w:val="000000"/>
          <w:sz w:val="20"/>
          <w:u w:val="none"/>
        </w:rPr>
        <w:t>2021年2月.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中村 昌史, 川田 知代, 水口 槇子,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造血幹細胞移植(allo-SCT)が奏効したMLL遺伝子変異合併CML急性転化(CML-BP)の2例, </w:t>
      </w:r>
      <w:r>
        <w:rPr>
          <w:rFonts w:ascii="" w:hAnsi="" w:cs="" w:eastAsia=""/>
          <w:b w:val="false"/>
          <w:i w:val="true"/>
          <w:strike w:val="false"/>
          <w:color w:val="000000"/>
          <w:sz w:val="20"/>
          <w:u w:val="none"/>
        </w:rPr>
        <w:t xml:space="preserve">第43回日本造血細胞移植学会総会, </w:t>
      </w:r>
      <w:r>
        <w:rPr>
          <w:rFonts w:ascii="" w:hAnsi="" w:cs="" w:eastAsia=""/>
          <w:b w:val="false"/>
          <w:i w:val="false"/>
          <w:strike w:val="false"/>
          <w:color w:val="000000"/>
          <w:sz w:val="20"/>
          <w:u w:val="none"/>
        </w:rPr>
        <w:t>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 辻 誠司郎,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「通所介護利用高齢者へのアート作業の取り組みと研究活動報告」(ポスター発表), </w:t>
      </w:r>
      <w:r>
        <w:rPr>
          <w:rFonts w:ascii="" w:hAnsi="" w:cs="" w:eastAsia=""/>
          <w:b w:val="false"/>
          <w:i w:val="true"/>
          <w:strike w:val="false"/>
          <w:color w:val="000000"/>
          <w:sz w:val="20"/>
          <w:u w:val="none"/>
        </w:rPr>
        <w:t xml:space="preserve">第14回日本プライマリ・ケア連合学術大会,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「介護老人保健施設におけるアート作業研究の試み ―マスキングテープアート作業は後期高齢者に効果的か―」(ポスター発表), </w:t>
      </w:r>
      <w:r>
        <w:rPr>
          <w:rFonts w:ascii="" w:hAnsi="" w:cs="" w:eastAsia=""/>
          <w:b w:val="false"/>
          <w:i w:val="true"/>
          <w:strike w:val="false"/>
          <w:color w:val="000000"/>
          <w:sz w:val="20"/>
          <w:u w:val="none"/>
        </w:rPr>
        <w:t xml:space="preserve">徳島県地域包括ケアシステム学会第6回学術集会, </w:t>
      </w:r>
      <w:r>
        <w:rPr>
          <w:rFonts w:ascii="" w:hAnsi="" w:cs="" w:eastAsia=""/>
          <w:b w:val="false"/>
          <w:i w:val="false"/>
          <w:strike w:val="false"/>
          <w:color w:val="000000"/>
          <w:sz w:val="20"/>
          <w:u w:val="none"/>
        </w:rPr>
        <w:t>2023年8月.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