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日本臨床口腔病理学会 学術奨励賞 (実験病理部門), 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日本シェーグレン症候群学会奨励賞,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第29回ポリマー材料フォーラム 優秀発表賞,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高性能チップ増強ラマン分光顕微鏡の開発とその応用, 第40回井上研究奨励賞, 公益財団法人 井上科学振興財団, 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超解像化学イメージング技術の開発と材料 科学・生命科学分野への応用, 第31回源内奨励賞, 公益財団法人 エレキテル尾崎財団,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