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葉養 正明,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学校と地域との新しい関係づくり, --- 「教師の『連携力』をどう高めるか」(78-81),「地域に根ざした総合的な学習の時間の計画·展開」(140-143)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北神 正行,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「リーダーシップ」研修(学校の研修ガイドブックNo.1), --- 「学校の説明責任と情報公開·情報開示」(106-109)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葉養 正明,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学習指導要領の一部改正とこれからの学校教育, --- 「学校の取り組みに対する教育委員会による支援」(172-175)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高階 玲治,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誰もが活用したい「学校の自己評価·外部評価」100の実践ポイント, --- 「学校評議員の行う学校評価の具体例」(232-233)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葉養 正明,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2学期制の工夫と効果的な運用, --- 「2学期制について保護者に，どう趣旨説明をするか」(90-93),「2学期制を生かす地域との連携のポイント」(94-97) ---,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くらしの中の健康運動(改訂),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レポート作成指導ハンドブック, --- 徳島大学FD推進ハンドブック．第3号，第9巻 ---,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世界思想社,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生涯学習機関としての大学, --- 大学教育の拡張と体系化に関する一考察 ---, </w:t>
      </w:r>
      <w:r>
        <w:rPr>
          <w:rFonts w:ascii="" w:hAnsi="" w:cs="" w:eastAsia=""/>
          <w:b w:val="false"/>
          <w:i w:val="true"/>
          <w:strike w:val="false"/>
          <w:color w:val="000000"/>
          <w:sz w:val="20"/>
          <w:u w:val="none"/>
        </w:rPr>
        <w:t xml:space="preserve">教育制度学研究,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教養教育再興に向けての一考察, --- アメリカ的系譜と日本での政策的背景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大学公開講座による学習成果の評価·認定システムの展望,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11-27,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全国生涯学習市町村協議会·第1分科会,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継続的な地域づくりの「仕組み」に関する調査研究報告書(文部科学省生涯学習政策局「生涯学習施策に関する調査研究」委託事業), --- 「事例調査:愛媛県新居浜市」(60-63)，「高知県地域支援企画員制度」(72-74)，「新居浜芸術文化市民の会」(92-93) ---, </w:t>
      </w:r>
      <w:r>
        <w:rPr>
          <w:rFonts w:ascii="" w:hAnsi="" w:cs="" w:eastAsia=""/>
          <w:b w:val="false"/>
          <w:i w:val="false"/>
          <w:strike w:val="false"/>
          <w:color w:val="000000"/>
          <w:sz w:val="20"/>
          <w:u w:val="single"/>
        </w:rPr>
        <w:t>静岡</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北神 正行, </w:t>
      </w: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学校の情報提供·外部評価アイデア事例集(学校が変わる!厳選·管理職のためのアイデア事例集No.3), --- 「学校の情報提供にはどのような内容があるか」(24-27)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Toshihiko Hattori, Tsutom Hasuike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Wakaizumi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Flavor Changing Neutrino Interactions and CP Violation in Neutrino Oscillations, </w:t>
      </w:r>
      <w:r>
        <w:rPr>
          <w:rFonts w:ascii="" w:hAnsi="" w:cs="" w:eastAsia=""/>
          <w:b w:val="false"/>
          <w:i w:val="true"/>
          <w:strike w:val="false"/>
          <w:color w:val="000000"/>
          <w:sz w:val="20"/>
          <w:u w:val="single"/>
        </w:rPr>
        <w:t>Progress of Theoretical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2005.</w:t>
      </w:r>
    </w:p>
    <w:p>
      <w:pPr>
        <w:numPr>
          <w:numId w:val="6"/>
        </w:numPr>
        <w:autoSpaceDE w:val="off"/>
        <w:autoSpaceDN w:val="off"/>
        <w:spacing w:line="-240" w:lineRule="auto"/>
        <w:ind w:left="30"/>
      </w:pP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2005年度徳島大学全学FD推進プログラム実施報告,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75-87,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徳島大学全学FDプログラムに関するアンケート報告―FD基礎プログラム・FDリーダーワークショップについて―,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分権化政策と社会教育改革の論理, </w:t>
      </w:r>
      <w:r>
        <w:rPr>
          <w:rFonts w:ascii="" w:hAnsi="" w:cs="" w:eastAsia=""/>
          <w:b w:val="false"/>
          <w:i w:val="true"/>
          <w:strike w:val="false"/>
          <w:color w:val="000000"/>
          <w:sz w:val="20"/>
          <w:u w:val="none"/>
        </w:rPr>
        <w:t xml:space="preserve">教育と文化,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59-66,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大学開放の方向論をめぐる覚書:公開講座の位相を焦点として,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1-15,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猿田 真嗣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年度初めに，学校の教育目標，経営目標，重点目標を保護者に分かりやすく伝えるために，どのように工夫すればよいのか?, </w:t>
      </w:r>
      <w:r>
        <w:rPr>
          <w:rFonts w:ascii="" w:hAnsi="" w:cs="" w:eastAsia=""/>
          <w:b w:val="false"/>
          <w:i w:val="true"/>
          <w:strike w:val="false"/>
          <w:color w:val="000000"/>
          <w:sz w:val="20"/>
          <w:u w:val="none"/>
        </w:rPr>
        <w:t xml:space="preserve">総合教育技術,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シニアネットの役割り~ シニアライフの楽しみと社会参加, </w:t>
      </w:r>
      <w:r>
        <w:rPr>
          <w:rFonts w:ascii="" w:hAnsi="" w:cs="" w:eastAsia=""/>
          <w:b w:val="false"/>
          <w:i w:val="true"/>
          <w:strike w:val="false"/>
          <w:color w:val="000000"/>
          <w:sz w:val="20"/>
          <w:u w:val="none"/>
        </w:rPr>
        <w:t xml:space="preserve">研究成果レポート,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マラソン完走目標の7ヶ月間の練習における形態と下肢筋力の変化,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伊藤 崇達, 小石 寛文, 余部 千津子, 門田 幸太郎, 徐 甫潤, 王 松 : </w:t>
      </w:r>
      <w:r>
        <w:rPr>
          <w:rFonts w:ascii="" w:hAnsi="" w:cs="" w:eastAsia=""/>
          <w:b w:val="false"/>
          <w:i w:val="false"/>
          <w:strike w:val="false"/>
          <w:color w:val="000000"/>
          <w:sz w:val="20"/>
          <w:u w:val="none"/>
        </w:rPr>
        <w:t xml:space="preserve">両親のしつけ態度や教師の指導態度に関する日中韓比較(2)-子どもへの影響についての分析-, </w:t>
      </w:r>
      <w:r>
        <w:rPr>
          <w:rFonts w:ascii="" w:hAnsi="" w:cs="" w:eastAsia=""/>
          <w:b w:val="false"/>
          <w:i w:val="true"/>
          <w:strike w:val="false"/>
          <w:color w:val="000000"/>
          <w:sz w:val="20"/>
          <w:u w:val="none"/>
        </w:rPr>
        <w:t xml:space="preserve">日本教育心理学会第47回発表論文集, </w:t>
      </w:r>
      <w:r>
        <w:rPr>
          <w:rFonts w:ascii="" w:hAnsi="" w:cs="" w:eastAsia=""/>
          <w:b w:val="false"/>
          <w:i w:val="false"/>
          <w:strike w:val="false"/>
          <w:color w:val="000000"/>
          <w:sz w:val="20"/>
          <w:u w:val="none"/>
        </w:rPr>
        <w:t>76,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崇達,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小石 寛文, 余部 千津子, 門田 幸太郎, 徐 甫潤, 王 松 : </w:t>
      </w:r>
      <w:r>
        <w:rPr>
          <w:rFonts w:ascii="" w:hAnsi="" w:cs="" w:eastAsia=""/>
          <w:b w:val="false"/>
          <w:i w:val="false"/>
          <w:strike w:val="false"/>
          <w:color w:val="000000"/>
          <w:sz w:val="20"/>
          <w:u w:val="none"/>
        </w:rPr>
        <w:t xml:space="preserve">両親のしつけ態度や教師の指導態度に関する日中韓比較(1)-子どもの認知を通した分析-, </w:t>
      </w:r>
      <w:r>
        <w:rPr>
          <w:rFonts w:ascii="" w:hAnsi="" w:cs="" w:eastAsia=""/>
          <w:b w:val="false"/>
          <w:i w:val="true"/>
          <w:strike w:val="false"/>
          <w:color w:val="000000"/>
          <w:sz w:val="20"/>
          <w:u w:val="none"/>
        </w:rPr>
        <w:t xml:space="preserve">日本教育心理学会第47回発表論文集, </w:t>
      </w:r>
      <w:r>
        <w:rPr>
          <w:rFonts w:ascii="" w:hAnsi="" w:cs="" w:eastAsia=""/>
          <w:b w:val="false"/>
          <w:i w:val="false"/>
          <w:strike w:val="false"/>
          <w:color w:val="000000"/>
          <w:sz w:val="20"/>
          <w:u w:val="none"/>
        </w:rPr>
        <w:t>75, 2005年9月.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田口 真奈, 西森 年寿,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中村 晃, 中原 淳 : </w:t>
      </w:r>
      <w:r>
        <w:rPr>
          <w:rFonts w:ascii="" w:hAnsi="" w:cs="" w:eastAsia=""/>
          <w:b w:val="false"/>
          <w:i w:val="false"/>
          <w:strike w:val="false"/>
          <w:color w:val="000000"/>
          <w:sz w:val="20"/>
          <w:u w:val="none"/>
        </w:rPr>
        <w:t xml:space="preserve">高等教育機関における初任者を対象としたFDの現状と課題,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博之, 山田 剛史,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田中 一義, 荒木 光彦 : </w:t>
      </w:r>
      <w:r>
        <w:rPr>
          <w:rFonts w:ascii="" w:hAnsi="" w:cs="" w:eastAsia=""/>
          <w:b w:val="false"/>
          <w:i w:val="false"/>
          <w:strike w:val="false"/>
          <w:color w:val="000000"/>
          <w:sz w:val="20"/>
          <w:u w:val="none"/>
        </w:rPr>
        <w:t xml:space="preserve">工学教育における卒業研究の役立ちに関する構造,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2006年度徳島大学全学FD推進プログラム実施報告,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76-90,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酒井 博之, 山田 剛史, 村上 正行, 杉原 真晃 : </w:t>
      </w:r>
      <w:r>
        <w:rPr>
          <w:rFonts w:ascii="" w:hAnsi="" w:cs="" w:eastAsia=""/>
          <w:b w:val="false"/>
          <w:i w:val="false"/>
          <w:strike w:val="false"/>
          <w:color w:val="000000"/>
          <w:sz w:val="20"/>
          <w:u w:val="none"/>
        </w:rPr>
        <w:t xml:space="preserve">京鳴バーチャル教育大学実践における受講生の「フレーム」変容,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113-116,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正行, 山田 剛史, 酒井 博之,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主体的な学びを目指した遠隔ゼミにおけるメディアの影響,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461-462,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酒井 博之, 山田 剛史 : </w:t>
      </w:r>
      <w:r>
        <w:rPr>
          <w:rFonts w:ascii="" w:hAnsi="" w:cs="" w:eastAsia=""/>
          <w:b w:val="false"/>
          <w:i w:val="false"/>
          <w:strike w:val="false"/>
          <w:color w:val="000000"/>
          <w:sz w:val="20"/>
          <w:u w:val="none"/>
        </w:rPr>
        <w:t xml:space="preserve">研究大学の工学部における「卒業研究」の意義について, </w:t>
      </w:r>
      <w:r>
        <w:rPr>
          <w:rFonts w:ascii="" w:hAnsi="" w:cs="" w:eastAsia=""/>
          <w:b w:val="false"/>
          <w:i w:val="true"/>
          <w:strike w:val="false"/>
          <w:color w:val="000000"/>
          <w:sz w:val="20"/>
          <w:u w:val="none"/>
        </w:rPr>
        <w:t xml:space="preserve">日本教育心理学会第48回発表論文集, </w:t>
      </w:r>
      <w:r>
        <w:rPr>
          <w:rFonts w:ascii="" w:hAnsi="" w:cs="" w:eastAsia=""/>
          <w:b w:val="false"/>
          <w:i w:val="false"/>
          <w:strike w:val="false"/>
          <w:color w:val="000000"/>
          <w:sz w:val="20"/>
          <w:u w:val="none"/>
        </w:rPr>
        <w:t>696,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新任教員対象のFDプログラムについて, --- 時代が求める介護福祉士像と新たな養成教育への模索 ---, </w:t>
      </w:r>
      <w:r>
        <w:rPr>
          <w:rFonts w:ascii="" w:hAnsi="" w:cs="" w:eastAsia=""/>
          <w:b w:val="false"/>
          <w:i w:val="true"/>
          <w:strike w:val="false"/>
          <w:color w:val="000000"/>
          <w:sz w:val="20"/>
          <w:u w:val="none"/>
        </w:rPr>
        <w:t xml:space="preserve">平成18年度・日本介護福祉士養成施設協会・全国教職員研修会, </w:t>
      </w:r>
      <w:r>
        <w:rPr>
          <w:rFonts w:ascii="" w:hAnsi="" w:cs="" w:eastAsia=""/>
          <w:b w:val="false"/>
          <w:i w:val="false"/>
          <w:strike w:val="false"/>
          <w:color w:val="000000"/>
          <w:sz w:val="20"/>
          <w:u w:val="none"/>
        </w:rPr>
        <w:t>78-79,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博之, 山田 剛史,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村上 正行, 杉原 真晃 : </w:t>
      </w:r>
      <w:r>
        <w:rPr>
          <w:rFonts w:ascii="" w:hAnsi="" w:cs="" w:eastAsia=""/>
          <w:b w:val="false"/>
          <w:i w:val="false"/>
          <w:strike w:val="false"/>
          <w:color w:val="000000"/>
          <w:sz w:val="20"/>
          <w:u w:val="none"/>
        </w:rPr>
        <w:t xml:space="preserve">遠隔協調学習における学びの構造の構造化—オンライン非同期ツールの利用に着目して—,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369-370,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田口 真奈,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大学教員初任者の初年次の不安と期待に関するケーススタディ,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1023-1024, 2006年11月.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市民の健康をめざす大学開放プログラム, 東洋館出版社,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ユビキタス双六遍路ーICT利活用推進と市民の健康づくりを支援するバーチャルお遍路システム, 第一法規,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Kehle J. Thomas, Bray A. Melissa, Chafouleas M. Sandra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Statistical Significance, </w:t>
      </w:r>
      <w:r>
        <w:rPr>
          <w:rFonts w:ascii="" w:hAnsi="" w:cs="" w:eastAsia=""/>
          <w:b w:val="false"/>
          <w:i w:val="true"/>
          <w:strike w:val="false"/>
          <w:color w:val="000000"/>
          <w:sz w:val="20"/>
          <w:u w:val="single"/>
        </w:rPr>
        <w:t>Psychology in the Schools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417-422,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大規模災害に備えた住民自らによる自立的な通信手段の必要性とVoIP アマチュア無線について, </w:t>
      </w:r>
      <w:r>
        <w:rPr>
          <w:rFonts w:ascii="" w:hAnsi="" w:cs="" w:eastAsia=""/>
          <w:b w:val="false"/>
          <w:i w:val="true"/>
          <w:strike w:val="false"/>
          <w:color w:val="000000"/>
          <w:sz w:val="20"/>
          <w:u w:val="none"/>
        </w:rPr>
        <w:t xml:space="preserve">21 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欧州高等教育政策における生涯学習の位置づけと課題―EUレベルでの生涯学習政策の変遷と国際非営利組織European University Continuing Education Network(EUCEN)の取り組みをもとに―,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35-45,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長谷川 典子,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ホノルルマラソン参加者の準備状況とレースの実態に関する調査研究,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55-88,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長谷川 典子 : </w:t>
      </w:r>
      <w:r>
        <w:rPr>
          <w:rFonts w:ascii="" w:hAnsi="" w:cs="" w:eastAsia=""/>
          <w:b w:val="false"/>
          <w:i w:val="false"/>
          <w:strike w:val="false"/>
          <w:color w:val="000000"/>
          <w:sz w:val="20"/>
          <w:u w:val="none"/>
        </w:rPr>
        <w:t xml:space="preserve">生活のQOLを高めることを目指したウオーキング・ランニングの在り方に関する総合的研究,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スコットランドの高等教育における質向上に向けた取り組み : ストラスクライド大学教育学部初等教育課程の実践事例より,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83-92,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eラーニングとスクーリングによる小中学生のためのロボットプログラミング講座,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No.1069, </w:t>
      </w:r>
      <w:r>
        <w:rPr>
          <w:rFonts w:ascii="" w:hAnsi="" w:cs="" w:eastAsia=""/>
          <w:b w:val="false"/>
          <w:i w:val="false"/>
          <w:strike w:val="false"/>
          <w:color w:val="000000"/>
          <w:sz w:val="20"/>
          <w:u w:val="none"/>
        </w:rPr>
        <w:t>28-29,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シニア情報生活アドバイザー事業の社会的な意義と活動, </w:t>
      </w:r>
      <w:r>
        <w:rPr>
          <w:rFonts w:ascii="" w:hAnsi="" w:cs="" w:eastAsia=""/>
          <w:b w:val="false"/>
          <w:i w:val="true"/>
          <w:strike w:val="false"/>
          <w:color w:val="000000"/>
          <w:sz w:val="20"/>
          <w:u w:val="none"/>
        </w:rPr>
        <w:t xml:space="preserve">研究成果レポート,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3-21,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Role of the University in Japan: the Meanings of Cultural Mission on its Reform, </w:t>
      </w:r>
      <w:r>
        <w:rPr>
          <w:rFonts w:ascii="" w:hAnsi="" w:cs="" w:eastAsia=""/>
          <w:b w:val="false"/>
          <w:i w:val="true"/>
          <w:strike w:val="false"/>
          <w:color w:val="000000"/>
          <w:sz w:val="20"/>
          <w:u w:val="none"/>
        </w:rPr>
        <w:t xml:space="preserve">Proceedings for 19th International Conference on Higher Education, </w:t>
      </w:r>
      <w:r>
        <w:rPr>
          <w:rFonts w:ascii="" w:hAnsi="" w:cs="" w:eastAsia=""/>
          <w:b w:val="false"/>
          <w:i w:val="false"/>
          <w:strike w:val="false"/>
          <w:color w:val="000000"/>
          <w:sz w:val="20"/>
          <w:u w:val="none"/>
        </w:rPr>
        <w:t>Cluj-Napoca, Romania,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Kazuya Terai, </w:t>
      </w:r>
      <w:r>
        <w:rPr>
          <w:rFonts w:ascii="" w:hAnsi="" w:cs="" w:eastAsia=""/>
          <w:b w:val="true"/>
          <w:i w:val="false"/>
          <w:strike w:val="false"/>
          <w:color w:val="000000"/>
          <w:sz w:val="20"/>
          <w:u w:val="single"/>
        </w:rPr>
        <w:t>Takaaki Shinto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in Real-time Distance Learning with a Real-world Avatar, </w:t>
      </w:r>
      <w:r>
        <w:rPr>
          <w:rFonts w:ascii="" w:hAnsi="" w:cs="" w:eastAsia=""/>
          <w:b w:val="false"/>
          <w:i w:val="true"/>
          <w:strike w:val="false"/>
          <w:color w:val="000000"/>
          <w:sz w:val="20"/>
          <w:u w:val="none"/>
        </w:rPr>
        <w:t xml:space="preserve">Tsukasa Hirashima, Ulrich Hoppe, Shelley Shwu-Ching Young (Eds.) Supporting Learning Flow through Integrative Technologies,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425-429,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欧州高等教育政策における生涯学習の位置づけと課題―European University Continuing Education Network(EUCEN)の取り組みを中心に―, </w:t>
      </w:r>
      <w:r>
        <w:rPr>
          <w:rFonts w:ascii="" w:hAnsi="" w:cs="" w:eastAsia=""/>
          <w:b w:val="false"/>
          <w:i w:val="true"/>
          <w:strike w:val="false"/>
          <w:color w:val="000000"/>
          <w:sz w:val="20"/>
          <w:u w:val="none"/>
        </w:rPr>
        <w:t xml:space="preserve">日本社会教育学会第54回大会発表要旨集, </w:t>
      </w:r>
      <w:r>
        <w:rPr>
          <w:rFonts w:ascii="" w:hAnsi="" w:cs="" w:eastAsia=""/>
          <w:b w:val="false"/>
          <w:i w:val="false"/>
          <w:strike w:val="false"/>
          <w:color w:val="000000"/>
          <w:sz w:val="20"/>
          <w:u w:val="none"/>
        </w:rPr>
        <w:t>152,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Angus Alexander McDonald</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Awaodori Exercise (English Version), </w:t>
      </w:r>
      <w:r>
        <w:rPr>
          <w:rFonts w:ascii="" w:hAnsi="" w:cs="" w:eastAsia=""/>
          <w:b w:val="false"/>
          <w:i w:val="true"/>
          <w:strike w:val="false"/>
          <w:color w:val="000000"/>
          <w:sz w:val="20"/>
          <w:u w:val="none"/>
        </w:rPr>
        <w:t xml:space="preserve">Awaodori Exercise (English Version), </w:t>
      </w:r>
      <w:r>
        <w:rPr>
          <w:rFonts w:ascii="" w:hAnsi="" w:cs="" w:eastAsia=""/>
          <w:b w:val="false"/>
          <w:i w:val="false"/>
          <w:strike w:val="false"/>
          <w:color w:val="000000"/>
          <w:sz w:val="20"/>
          <w:u w:val="none"/>
        </w:rPr>
        <w:t>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Use of ``Authentic English'' Web Materials at The University of Tokushima (Tokushima, Japan),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116-122, Mar. 2008.</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「欧州におけるグローバル化とローカル化の緊張関係と成人学習への影響―EUレベルでの生涯学習政策の実施過程における諸問題を中心に―」日本社会教育学会編『日本の社会教育第52集 &lt;ローカルな知&gt;の可能性―もうひとつの生涯学習を求めて―』, 東洋館出版社, 東京,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欧州におけるLearning Region概念の出現と今日的意義―生涯学習ネットワークの構築を通した地域活性化の追求から見えてくるもの―,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51-64,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Changing Role of the University and the Emergence of Quality Assurance in Japan: the Meanings of Cultural Mission in its Reform, </w:t>
      </w:r>
      <w:r>
        <w:rPr>
          <w:rFonts w:ascii="" w:hAnsi="" w:cs="" w:eastAsia=""/>
          <w:b w:val="false"/>
          <w:i w:val="true"/>
          <w:strike w:val="false"/>
          <w:color w:val="000000"/>
          <w:sz w:val="20"/>
          <w:u w:val="none"/>
        </w:rPr>
        <w:t xml:space="preserve">Journal of University Development and Academic Management,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95-108,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神藤 貴昭,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徳島大学におけるFD実施組織としての役割と機能 : 大学開放実践センターFD活動の事例分析より, </w:t>
      </w:r>
      <w:r>
        <w:rPr>
          <w:rFonts w:ascii="" w:hAnsi="" w:cs="" w:eastAsia=""/>
          <w:b w:val="false"/>
          <w:i w:val="true"/>
          <w:strike w:val="false"/>
          <w:color w:val="000000"/>
          <w:sz w:val="20"/>
          <w:u w:val="single"/>
        </w:rPr>
        <w:t>京都大学高等教育研究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71-81,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 健二,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ボーナス歩数加算歩数記録表の作成とその評価,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2008年度徳島大学全学FD推進プログラムの実施報告,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171-189,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英国高等教育機関の生涯学習機関化に向けた萌芽的議論―『1990年代に向けた高等教育』における将来像予測をもとに―,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44-57,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津田 純子, 加藤 かおり : </w:t>
      </w:r>
      <w:r>
        <w:rPr>
          <w:rFonts w:ascii="" w:hAnsi="" w:cs="" w:eastAsia=""/>
          <w:b w:val="false"/>
          <w:i w:val="false"/>
          <w:strike w:val="false"/>
          <w:color w:val="000000"/>
          <w:sz w:val="20"/>
          <w:u w:val="none"/>
        </w:rPr>
        <w:t xml:space="preserve">欧州高等教育における変化-教授中心から学習中心の教授法への転換を支援するFDプログラム-, </w:t>
      </w:r>
      <w:r>
        <w:rPr>
          <w:rFonts w:ascii="" w:hAnsi="" w:cs="" w:eastAsia=""/>
          <w:b w:val="false"/>
          <w:i w:val="true"/>
          <w:strike w:val="false"/>
          <w:color w:val="000000"/>
          <w:sz w:val="20"/>
          <w:u w:val="none"/>
        </w:rPr>
        <w:t xml:space="preserve">大学教育研究年報,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155-172,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大学教育改革と教養教育, --- 地域社会人活用による知の循環型社会構築に向けて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58-69,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local knowledge in Japan: An interpretation of locality and knowledge in a global age, </w:t>
      </w:r>
      <w:r>
        <w:rPr>
          <w:rFonts w:ascii="" w:hAnsi="" w:cs="" w:eastAsia=""/>
          <w:b w:val="false"/>
          <w:i w:val="true"/>
          <w:strike w:val="false"/>
          <w:color w:val="000000"/>
          <w:sz w:val="20"/>
          <w:u w:val="none"/>
        </w:rPr>
        <w:t xml:space="preserve">Proceedings for the Second European Seminar, Between Global and Local: Adult Learning and Development, </w:t>
      </w:r>
      <w:r>
        <w:rPr>
          <w:rFonts w:ascii="" w:hAnsi="" w:cs="" w:eastAsia=""/>
          <w:b w:val="false"/>
          <w:i w:val="false"/>
          <w:strike w:val="false"/>
          <w:color w:val="000000"/>
          <w:sz w:val="20"/>
          <w:u w:val="none"/>
        </w:rPr>
        <w:t>32-39, Wrocław, Poland,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Higher Education: What role should Japanese universities take in Asia?, </w:t>
      </w:r>
      <w:r>
        <w:rPr>
          <w:rFonts w:ascii="" w:hAnsi="" w:cs="" w:eastAsia=""/>
          <w:b w:val="false"/>
          <w:i w:val="true"/>
          <w:strike w:val="false"/>
          <w:color w:val="000000"/>
          <w:sz w:val="20"/>
          <w:u w:val="none"/>
        </w:rPr>
        <w:t xml:space="preserve">Proceedings for 20th International Conference on Higher Education, </w:t>
      </w:r>
      <w:r>
        <w:rPr>
          <w:rFonts w:ascii="" w:hAnsi="" w:cs="" w:eastAsia=""/>
          <w:b w:val="false"/>
          <w:i w:val="false"/>
          <w:strike w:val="false"/>
          <w:color w:val="000000"/>
          <w:sz w:val="20"/>
          <w:u w:val="none"/>
        </w:rPr>
        <w:t>Bangi,Malaysia,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motivate Japanese NEET: New Challenges for Society and Some Possible Implications for the Role of Learning, </w:t>
      </w:r>
      <w:r>
        <w:rPr>
          <w:rFonts w:ascii="" w:hAnsi="" w:cs="" w:eastAsia=""/>
          <w:b w:val="false"/>
          <w:i w:val="true"/>
          <w:strike w:val="false"/>
          <w:color w:val="000000"/>
          <w:sz w:val="20"/>
          <w:u w:val="none"/>
        </w:rPr>
        <w:t xml:space="preserve">Procrrdings for European Research Conference, Educational Journeys and Learning Identity organised by ESREA, </w:t>
      </w:r>
      <w:r>
        <w:rPr>
          <w:rFonts w:ascii="" w:hAnsi="" w:cs="" w:eastAsia=""/>
          <w:b w:val="false"/>
          <w:i w:val="false"/>
          <w:strike w:val="false"/>
          <w:color w:val="000000"/>
          <w:sz w:val="20"/>
          <w:u w:val="none"/>
        </w:rPr>
        <w:t>Seville, Spain,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英国におけるドラマ教育の伝統と授業改善への適用の可能性, </w:t>
      </w:r>
      <w:r>
        <w:rPr>
          <w:rFonts w:ascii="" w:hAnsi="" w:cs="" w:eastAsia=""/>
          <w:b w:val="false"/>
          <w:i w:val="true"/>
          <w:strike w:val="false"/>
          <w:color w:val="000000"/>
          <w:sz w:val="20"/>
          <w:u w:val="none"/>
        </w:rPr>
        <w:t xml:space="preserve">大学教育学会第30回大会発表要旨集, </w:t>
      </w:r>
      <w:r>
        <w:rPr>
          <w:rFonts w:ascii="" w:hAnsi="" w:cs="" w:eastAsia=""/>
          <w:b w:val="false"/>
          <w:i w:val="false"/>
          <w:strike w:val="false"/>
          <w:color w:val="000000"/>
          <w:sz w:val="20"/>
          <w:u w:val="none"/>
        </w:rPr>
        <w:t>98-99,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英国高等教育政策における障害者の受け入れに向けた取り組みと課題, </w:t>
      </w:r>
      <w:r>
        <w:rPr>
          <w:rFonts w:ascii="" w:hAnsi="" w:cs="" w:eastAsia=""/>
          <w:b w:val="false"/>
          <w:i w:val="true"/>
          <w:strike w:val="false"/>
          <w:color w:val="000000"/>
          <w:sz w:val="20"/>
          <w:u w:val="none"/>
        </w:rPr>
        <w:t xml:space="preserve">日本比較教育学会第44回大会発表要旨集, </w:t>
      </w:r>
      <w:r>
        <w:rPr>
          <w:rFonts w:ascii="" w:hAnsi="" w:cs="" w:eastAsia=""/>
          <w:b w:val="false"/>
          <w:i w:val="false"/>
          <w:strike w:val="false"/>
          <w:color w:val="000000"/>
          <w:sz w:val="20"/>
          <w:u w:val="none"/>
        </w:rPr>
        <w:t>246-247,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欧州における新たな生涯学習ネットワーク構築に向けた試み―Learning Regionの具現化を中心に―, </w:t>
      </w:r>
      <w:r>
        <w:rPr>
          <w:rFonts w:ascii="" w:hAnsi="" w:cs="" w:eastAsia=""/>
          <w:b w:val="false"/>
          <w:i w:val="true"/>
          <w:strike w:val="false"/>
          <w:color w:val="000000"/>
          <w:sz w:val="20"/>
          <w:u w:val="none"/>
        </w:rPr>
        <w:t xml:space="preserve">日本社会教育学会第55回大会発表要旨集, </w:t>
      </w:r>
      <w:r>
        <w:rPr>
          <w:rFonts w:ascii="" w:hAnsi="" w:cs="" w:eastAsia=""/>
          <w:b w:val="false"/>
          <w:i w:val="false"/>
          <w:strike w:val="false"/>
          <w:color w:val="000000"/>
          <w:sz w:val="20"/>
          <w:u w:val="none"/>
        </w:rPr>
        <w:t>133,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中高年者のマラソントレーニングが血中酸化ストレス指標に及ぼす影響, --- 第63回日本体力医学会(大分)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自己実現の教育と大学における学びの支援―「自己発見の学習」を支援する事例より―, </w:t>
      </w:r>
      <w:r>
        <w:rPr>
          <w:rFonts w:ascii="" w:hAnsi="" w:cs="" w:eastAsia=""/>
          <w:b w:val="false"/>
          <w:i w:val="true"/>
          <w:strike w:val="false"/>
          <w:color w:val="000000"/>
          <w:sz w:val="20"/>
          <w:u w:val="none"/>
        </w:rPr>
        <w:t xml:space="preserve">平成20年度 全学FD 徳島大学教育カンファレンス発表抄録集, </w:t>
      </w:r>
      <w:r>
        <w:rPr>
          <w:rFonts w:ascii="" w:hAnsi="" w:cs="" w:eastAsia=""/>
          <w:b w:val="false"/>
          <w:i w:val="false"/>
          <w:strike w:val="false"/>
          <w:color w:val="000000"/>
          <w:sz w:val="20"/>
          <w:u w:val="none"/>
        </w:rPr>
        <w:t>34-35,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英国における大学初任者研修視察報告書―ストラスクライド大学教育支援・学習向上センターによる3日間研修をもとに―,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motivate Japanese NEET: Some possible implications for the role of learning' in Merrill, B. &amp; González-Monteagudo, J. (Eds.), Educational Journeys and Changing Lives: Adult Student Experiences, Vol.2, Digital@Tres: Sevilla, España, Sevilla, España,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川島 歩 : </w:t>
      </w:r>
      <w:r>
        <w:rPr>
          <w:rFonts w:ascii="" w:hAnsi="" w:cs="" w:eastAsia=""/>
          <w:b w:val="false"/>
          <w:i w:val="false"/>
          <w:strike w:val="false"/>
          <w:color w:val="000000"/>
          <w:sz w:val="20"/>
          <w:u w:val="none"/>
        </w:rPr>
        <w:t xml:space="preserve">阿波踊り体操と阿波踊りのエネルギー消費に関する研究,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看護学生にとって望ましい教育学のあり方に関する一考察―看護学校における双方向性のある授業づくりの過程からみえてきたもの―,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17-44,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Perspective on Religions among the Japanese Public: Some Implications for Understanding the Features and Actualities of Religious Syncretism in Japan, </w:t>
      </w:r>
      <w:r>
        <w:rPr>
          <w:rFonts w:ascii="" w:hAnsi="" w:cs="" w:eastAsia=""/>
          <w:b w:val="false"/>
          <w:i w:val="true"/>
          <w:strike w:val="false"/>
          <w:color w:val="000000"/>
          <w:sz w:val="20"/>
          <w:u w:val="none"/>
        </w:rPr>
        <w:t xml:space="preserve">DIONYSIANA,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277-288,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Focusing on Game Story and Human-Human Interaction in the Real World,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社会人参加型授業「名著講読」における学習支援の課題 : 「プロフェッショナル」をテーマとした世代間交流を通して,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FDファシリテーター養成研修の効果に関する一考察 : 徳島大学におけるFDファシリテーターの役割と意義,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欧州における生涯学習推進の概況と課題,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52-59,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2009年度徳島大学全学FD推進プログラムの実施報告,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211-226,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Takahashi,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Mayumi Kaneyasu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jogging training on oxidative stress responses and antioxidant capacity in middle-aged persons, --- 2009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Suupl, </w:t>
      </w:r>
      <w:r>
        <w:rPr>
          <w:rFonts w:ascii="" w:hAnsi="" w:cs="" w:eastAsia=""/>
          <w:b w:val="false"/>
          <w:i w:val="false"/>
          <w:strike w:val="false"/>
          <w:color w:val="000000"/>
          <w:sz w:val="20"/>
          <w:u w:val="none"/>
        </w:rPr>
        <w:t xml:space="preserve">S568,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Adult Education and Training in Japan: Its Original Features and its Western Influence, </w:t>
      </w:r>
      <w:r>
        <w:rPr>
          <w:rFonts w:ascii="" w:hAnsi="" w:cs="" w:eastAsia=""/>
          <w:b w:val="false"/>
          <w:i w:val="true"/>
          <w:strike w:val="false"/>
          <w:color w:val="000000"/>
          <w:sz w:val="20"/>
          <w:u w:val="none"/>
        </w:rPr>
        <w:t xml:space="preserve">Conference Proceedings for the European Research Conference, History of European Adult Education and Training Network organised by ESREA, </w:t>
      </w:r>
      <w:r>
        <w:rPr>
          <w:rFonts w:ascii="" w:hAnsi="" w:cs="" w:eastAsia=""/>
          <w:b w:val="false"/>
          <w:i w:val="false"/>
          <w:strike w:val="false"/>
          <w:color w:val="000000"/>
          <w:sz w:val="20"/>
          <w:u w:val="none"/>
        </w:rPr>
        <w:t>Turku, Finland,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Running training markedly reduces serum TNF-alpha level in middle-aged and elderly runners, --- The 36th International Congress of Physiological Sciences (IUPS2009)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357,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Yoshiki Yamada, Toshiyuki Moriyama,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PAPER-TOP INTERFACE IN CLASSROOM,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299-301,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OF SOCIAL NETWORKING SERVICE FOR SUPPORTING LEARNING HABITS DEVELOPMENT,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396-399, Rome, Italy,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live with difference in a homogeneous society: findings from a training initiative to combat xenophobic attitudes in Japanese student nurses in the wake of an influx of Indonesian nurses to Japan., </w:t>
      </w:r>
      <w:r>
        <w:rPr>
          <w:rFonts w:ascii="" w:hAnsi="" w:cs="" w:eastAsia=""/>
          <w:b w:val="false"/>
          <w:i w:val="true"/>
          <w:strike w:val="false"/>
          <w:color w:val="000000"/>
          <w:sz w:val="20"/>
          <w:u w:val="none"/>
        </w:rPr>
        <w:t xml:space="preserve">Conference Proceedings for Migration, Racism and Xenophobia Research Network Conference organised by ESREA, </w:t>
      </w:r>
      <w:r>
        <w:rPr>
          <w:rFonts w:ascii="" w:hAnsi="" w:cs="" w:eastAsia=""/>
          <w:b w:val="false"/>
          <w:i w:val="false"/>
          <w:strike w:val="false"/>
          <w:color w:val="000000"/>
          <w:sz w:val="20"/>
          <w:u w:val="none"/>
        </w:rPr>
        <w:t>Sheffield, UK,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濱名 篤, 川嶋 太津夫, 吉田 文, 濱名 陽子, 吉原 惠子, 杉谷 祐美子,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白川 優治, 佐藤 広志, 吉田 武大, 末冨 芳, 杉本 和弘, 小島 佐恵子 : </w:t>
      </w:r>
      <w:r>
        <w:rPr>
          <w:rFonts w:ascii="" w:hAnsi="" w:cs="" w:eastAsia=""/>
          <w:b w:val="false"/>
          <w:i w:val="false"/>
          <w:strike w:val="false"/>
          <w:color w:val="000000"/>
          <w:sz w:val="20"/>
          <w:u w:val="none"/>
        </w:rPr>
        <w:t xml:space="preserve">ジェネリックスキルの習得とその評価手法の探索的研究―自己評価・他者評価の可能性―, </w:t>
      </w:r>
      <w:r>
        <w:rPr>
          <w:rFonts w:ascii="" w:hAnsi="" w:cs="" w:eastAsia=""/>
          <w:b w:val="false"/>
          <w:i w:val="true"/>
          <w:strike w:val="false"/>
          <w:color w:val="000000"/>
          <w:sz w:val="20"/>
          <w:u w:val="none"/>
        </w:rPr>
        <w:t xml:space="preserve">日本高等教育学会第12回要旨集録,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198-201,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218-221,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英国高等教育機関の生涯学習機関化に向けた議論と背景に関する一考察―政策文書『1990年代に向けた高等教育』にみる将来像予測とその後の軌跡―, </w:t>
      </w:r>
      <w:r>
        <w:rPr>
          <w:rFonts w:ascii="" w:hAnsi="" w:cs="" w:eastAsia=""/>
          <w:b w:val="false"/>
          <w:i w:val="true"/>
          <w:strike w:val="false"/>
          <w:color w:val="000000"/>
          <w:sz w:val="20"/>
          <w:u w:val="none"/>
        </w:rPr>
        <w:t xml:space="preserve">日本比較教育学会第45回大会発表要旨集,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濱名 篤, 川嶋 太津夫, 吉田 文, 吉原 恵子, 杉谷 祐美子, 末冨 芳, 白川 優治,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ジェネリックスキル評価調査から見る学士課程教育の位相 : 学生はどこで何を身につけているか(III-3部会 大学教育の成果,研究発表III,一般研究報告), </w:t>
      </w:r>
      <w:r>
        <w:rPr>
          <w:rFonts w:ascii="" w:hAnsi="" w:cs="" w:eastAsia=""/>
          <w:b w:val="false"/>
          <w:i w:val="true"/>
          <w:strike w:val="false"/>
          <w:color w:val="000000"/>
          <w:sz w:val="20"/>
          <w:u w:val="none"/>
        </w:rPr>
        <w:t xml:space="preserve">日本教育社会学会大会発表要旨集録,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207-210,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欧州における教育・訓練政策の概況と課題―「移行期」の若者に対する支援方法に焦点化して―, </w:t>
      </w:r>
      <w:r>
        <w:rPr>
          <w:rFonts w:ascii="" w:hAnsi="" w:cs="" w:eastAsia=""/>
          <w:b w:val="false"/>
          <w:i w:val="true"/>
          <w:strike w:val="false"/>
          <w:color w:val="000000"/>
          <w:sz w:val="20"/>
          <w:u w:val="none"/>
        </w:rPr>
        <w:t xml:space="preserve">日本社会教育学会第56回研究大会発表要旨集, </w:t>
      </w:r>
      <w:r>
        <w:rPr>
          <w:rFonts w:ascii="" w:hAnsi="" w:cs="" w:eastAsia=""/>
          <w:b w:val="false"/>
          <w:i w:val="false"/>
          <w:strike w:val="false"/>
          <w:color w:val="000000"/>
          <w:sz w:val="20"/>
          <w:u w:val="none"/>
        </w:rPr>
        <w:t>104,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吉田 博, 神藤 貴昭,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大学教員初任者を対象とした授業コンサルテーションの実施と評価,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大学教員初任者を対象とした授業コンサルテーションの実施と評価, </w:t>
      </w:r>
      <w:r>
        <w:rPr>
          <w:rFonts w:ascii="" w:hAnsi="" w:cs="" w:eastAsia=""/>
          <w:b w:val="false"/>
          <w:i w:val="true"/>
          <w:strike w:val="false"/>
          <w:color w:val="000000"/>
          <w:sz w:val="20"/>
          <w:u w:val="none"/>
        </w:rPr>
        <w:t xml:space="preserve">日本教育工学会 第25回大会 講演論文集,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585-586,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神藤 貴昭 : </w:t>
      </w:r>
      <w:r>
        <w:rPr>
          <w:rFonts w:ascii="" w:hAnsi="" w:cs="" w:eastAsia=""/>
          <w:b w:val="false"/>
          <w:i w:val="false"/>
          <w:strike w:val="false"/>
          <w:color w:val="000000"/>
          <w:sz w:val="20"/>
          <w:u w:val="none"/>
        </w:rPr>
        <w:t xml:space="preserve">徳島大学におけるFD実施組織の発達過程に関する一考察--プログラムの実質化とセンターの役割に注目して (FDの組織化・大学の組織改革/一般),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33-38,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大学の授業における学生の学びの動機づけを促す要因,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60-61,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森山 利幸, 山田 佳幹,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ARを用いた学習用Paper-top Interfaceの試作と予備実験,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柔軟なシナリオに対応する実世界Edutainmentシステム,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917-918,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真理,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実世界Edutainmentのシナリオ作成を支援するWebシステム, </w:t>
      </w:r>
      <w:r>
        <w:rPr>
          <w:rFonts w:ascii="" w:hAnsi="" w:cs="" w:eastAsia=""/>
          <w:b w:val="false"/>
          <w:i w:val="true"/>
          <w:strike w:val="false"/>
          <w:color w:val="000000"/>
          <w:sz w:val="20"/>
          <w:u w:val="none"/>
        </w:rPr>
        <w:t xml:space="preserve">情報処理学会全国大会講演論文集,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919-920,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機能拡張した実世界Edutainmentとその防災教育への活用,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101-106,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吉田 博 : </w:t>
      </w:r>
      <w:r>
        <w:rPr>
          <w:rFonts w:ascii="" w:hAnsi="" w:cs="" w:eastAsia=""/>
          <w:b w:val="false"/>
          <w:i w:val="false"/>
          <w:strike w:val="false"/>
          <w:color w:val="000000"/>
          <w:sz w:val="20"/>
          <w:u w:val="none"/>
        </w:rPr>
        <w:t xml:space="preserve">徳島大学全学FD推進プログラムの活動報告,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42-43,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「欧州における近年の条約改正と生涯学習―リスボン条約による市民権の拡大と教育への示唆―」，日本社会教育学会編『日本の社会教育第54集 教育法体系の改編と社会教育・生涯学習』, 東洋館出版社,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 健二,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糖尿病死亡率ワーストワンからの脱却を目指して, </w:t>
      </w:r>
      <w:r>
        <w:rPr>
          <w:rFonts w:ascii="" w:hAnsi="" w:cs="" w:eastAsia=""/>
          <w:b w:val="false"/>
          <w:i w:val="true"/>
          <w:strike w:val="false"/>
          <w:color w:val="000000"/>
          <w:sz w:val="20"/>
          <w:u w:val="none"/>
        </w:rPr>
        <w:t xml:space="preserve">Diabetes Frontier,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367-376,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real-time awareness for the community of runners,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289-303,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1144-1153,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191-200,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神藤 貴昭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大学における授業コンサルタントのスキルに関する考察―徳島大学の事例をもとに―,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Vol.34(Suppl), </w:t>
      </w:r>
      <w:r>
        <w:rPr>
          <w:rFonts w:ascii="" w:hAnsi="" w:cs="" w:eastAsia=""/>
          <w:b w:val="false"/>
          <w:i w:val="false"/>
          <w:strike w:val="false"/>
          <w:color w:val="000000"/>
          <w:sz w:val="20"/>
          <w:u w:val="none"/>
        </w:rPr>
        <w:t>169-172,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学生の学習動機をもとにしたFDの構築に関する考察,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32-42,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鴨澤 小織,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若年ホームレス生活者の現状とその支援-イングランドのドロップイン・センターでの経験から-,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欧州における若年者の教育・就労・社会への参加に向けた支援をめぐる諸相-ルーマニアの生涯学習の現状に関する考察を中心に-,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21-41,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双方向型授業の取り組みにおける成果と課題―「橋本メソッド」の実践を通して―,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2010年度徳島大学全学FD推進プログラムの実施報告,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172-191,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曽田 紘二, 奈良 理恵,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FDプログラム・参加者管理システムの作成について,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159-171,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Pierre Heijmans, Rosemary Dore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Glimpses of Art in Basic Education: Some Lessons through Experiences in Brazil and in Europe, </w:t>
      </w:r>
      <w:r>
        <w:rPr>
          <w:rFonts w:ascii="" w:hAnsi="" w:cs="" w:eastAsia=""/>
          <w:b w:val="false"/>
          <w:i w:val="true"/>
          <w:strike w:val="false"/>
          <w:color w:val="000000"/>
          <w:sz w:val="20"/>
          <w:u w:val="single"/>
        </w:rPr>
        <w:t>Journal of University Extension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57-69,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perspective on religions among the Japanese public: Some implications for understanding the features and actualities of religious syncretism in Japan, </w:t>
      </w:r>
      <w:r>
        <w:rPr>
          <w:rFonts w:ascii="" w:hAnsi="" w:cs="" w:eastAsia=""/>
          <w:b w:val="false"/>
          <w:i w:val="true"/>
          <w:strike w:val="false"/>
          <w:color w:val="000000"/>
          <w:sz w:val="20"/>
          <w:u w:val="none"/>
        </w:rPr>
        <w:t xml:space="preserve">Conference Proceedings for the international symposium The Monotheistic Religions and the Human Liberties, </w:t>
      </w:r>
      <w:r>
        <w:rPr>
          <w:rFonts w:ascii="" w:hAnsi="" w:cs="" w:eastAsia=""/>
          <w:b w:val="false"/>
          <w:i w:val="false"/>
          <w:strike w:val="false"/>
          <w:color w:val="000000"/>
          <w:sz w:val="20"/>
          <w:u w:val="none"/>
        </w:rPr>
        <w:t>Constanza, Romania,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Web-Community Supporting Self-management for Runners with Annotation,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6277, </w:t>
      </w:r>
      <w:r>
        <w:rPr>
          <w:rFonts w:ascii="" w:hAnsi="" w:cs="" w:eastAsia=""/>
          <w:b w:val="false"/>
          <w:i w:val="false"/>
          <w:strike w:val="false"/>
          <w:color w:val="000000"/>
          <w:sz w:val="20"/>
          <w:u w:val="none"/>
        </w:rPr>
        <w:t>620-629, Cardiff, UK,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Directions and demands of university continuing education in Japan: The Case of Tokushima University, </w:t>
      </w:r>
      <w:r>
        <w:rPr>
          <w:rFonts w:ascii="" w:hAnsi="" w:cs="" w:eastAsia=""/>
          <w:b w:val="false"/>
          <w:i w:val="true"/>
          <w:strike w:val="false"/>
          <w:color w:val="000000"/>
          <w:sz w:val="20"/>
          <w:u w:val="none"/>
        </w:rPr>
        <w:t xml:space="preserve">Proceedings of International Conference on Lifelong Learning 2010, </w:t>
      </w:r>
      <w:r>
        <w:rPr>
          <w:rFonts w:ascii="" w:hAnsi="" w:cs="" w:eastAsia=""/>
          <w:b w:val="false"/>
          <w:i w:val="false"/>
          <w:strike w:val="false"/>
          <w:color w:val="000000"/>
          <w:sz w:val="20"/>
          <w:u w:val="none"/>
        </w:rPr>
        <w:t>Kuala Lumpur,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勝瑞遺跡デジタル博物館の開発,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51-52,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吉原 惠子, 白川 優治, 杉谷 祐美子,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小島 佐恵子 : </w:t>
      </w:r>
      <w:r>
        <w:rPr>
          <w:rFonts w:ascii="" w:hAnsi="" w:cs="" w:eastAsia=""/>
          <w:b w:val="false"/>
          <w:i w:val="false"/>
          <w:strike w:val="false"/>
          <w:color w:val="000000"/>
          <w:sz w:val="20"/>
          <w:u w:val="none"/>
        </w:rPr>
        <w:t xml:space="preserve">大学生の学習成果に関する評価手法の探索的検討―質問紙を用いた評価の可能性―, </w:t>
      </w:r>
      <w:r>
        <w:rPr>
          <w:rFonts w:ascii="" w:hAnsi="" w:cs="" w:eastAsia=""/>
          <w:b w:val="false"/>
          <w:i w:val="true"/>
          <w:strike w:val="false"/>
          <w:color w:val="000000"/>
          <w:sz w:val="20"/>
          <w:u w:val="none"/>
        </w:rPr>
        <w:t xml:space="preserve">日本高等教育学会第13回要旨集録,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114-117,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EUレベルでの生涯学習政策推進の成果と課題―新たな労働需要に見合ったスキルのあり方に焦点化して―, </w:t>
      </w:r>
      <w:r>
        <w:rPr>
          <w:rFonts w:ascii="" w:hAnsi="" w:cs="" w:eastAsia=""/>
          <w:b w:val="false"/>
          <w:i w:val="true"/>
          <w:strike w:val="false"/>
          <w:color w:val="000000"/>
          <w:sz w:val="20"/>
          <w:u w:val="none"/>
        </w:rPr>
        <w:t xml:space="preserve">日本比較教育学会第46回大会発表要旨集録, </w:t>
      </w:r>
      <w:r>
        <w:rPr>
          <w:rFonts w:ascii="" w:hAnsi="" w:cs="" w:eastAsia=""/>
          <w:b w:val="false"/>
          <w:i w:val="false"/>
          <w:strike w:val="false"/>
          <w:color w:val="000000"/>
          <w:sz w:val="20"/>
          <w:u w:val="none"/>
        </w:rPr>
        <w:t>89,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遠隔ランナーの腕振り観察とそのコーチングを支援するシステム,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355-356,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その1 携帯サイトとPCサイトの開発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1061-1062,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ウェブサイトを活用した勝瑞遺跡デジタル博物館の開発, --- その2 個人用サイトの開発と評価実験について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1063-1064,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真二,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ランナーの心拍安定化を支援するアウェアネス, </w:t>
      </w:r>
      <w:r>
        <w:rPr>
          <w:rFonts w:ascii="" w:hAnsi="" w:cs="" w:eastAsia=""/>
          <w:b w:val="false"/>
          <w:i w:val="true"/>
          <w:strike w:val="false"/>
          <w:color w:val="000000"/>
          <w:sz w:val="20"/>
          <w:u w:val="none"/>
        </w:rPr>
        <w:t xml:space="preserve">日本教育工学会第26回全国大会講演論文集, </w:t>
      </w:r>
      <w:r>
        <w:rPr>
          <w:rFonts w:ascii="" w:hAnsi="" w:cs="" w:eastAsia=""/>
          <w:b w:val="false"/>
          <w:i w:val="false"/>
          <w:strike w:val="false"/>
          <w:color w:val="000000"/>
          <w:sz w:val="20"/>
          <w:u w:val="none"/>
        </w:rPr>
        <w:t>191-192,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神藤 貴昭,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大学教員初任者研修における参加者の意識変容に関する一考察―シラバス作成・模擬授業を取り入れた研修を通して―, </w:t>
      </w:r>
      <w:r>
        <w:rPr>
          <w:rFonts w:ascii="" w:hAnsi="" w:cs="" w:eastAsia=""/>
          <w:b w:val="false"/>
          <w:i w:val="true"/>
          <w:strike w:val="false"/>
          <w:color w:val="000000"/>
          <w:sz w:val="20"/>
          <w:u w:val="none"/>
        </w:rPr>
        <w:t xml:space="preserve">日本教育工学会大会講演論文集,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435-436,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EUレベルの生涯学習政策としての社会参加・就労支援と新規加盟国の課題―ルーマニア・ブルガリアにおける現状と諸問題を中心に―, </w:t>
      </w:r>
      <w:r>
        <w:rPr>
          <w:rFonts w:ascii="" w:hAnsi="" w:cs="" w:eastAsia=""/>
          <w:b w:val="false"/>
          <w:i w:val="true"/>
          <w:strike w:val="false"/>
          <w:color w:val="000000"/>
          <w:sz w:val="20"/>
          <w:u w:val="none"/>
        </w:rPr>
        <w:t xml:space="preserve">日本社会教育学会第57回大会発表要旨集, </w:t>
      </w:r>
      <w:r>
        <w:rPr>
          <w:rFonts w:ascii="" w:hAnsi="" w:cs="" w:eastAsia=""/>
          <w:b w:val="false"/>
          <w:i w:val="false"/>
          <w:strike w:val="false"/>
          <w:color w:val="000000"/>
          <w:sz w:val="20"/>
          <w:u w:val="none"/>
        </w:rPr>
        <w:t>110,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重田 勝介, 大川内 隆朗, 舘野 泰一, 福山 佑樹,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加藤 雅則, 上田 純子 : </w:t>
      </w:r>
      <w:r>
        <w:rPr>
          <w:rFonts w:ascii="" w:hAnsi="" w:cs="" w:eastAsia=""/>
          <w:b w:val="false"/>
          <w:i w:val="false"/>
          <w:strike w:val="false"/>
          <w:color w:val="000000"/>
          <w:sz w:val="20"/>
          <w:u w:val="none"/>
        </w:rPr>
        <w:t xml:space="preserve">高等教育初任者教員の不安を緩和する対話システムを用いた実践と評価, </w:t>
      </w:r>
      <w:r>
        <w:rPr>
          <w:rFonts w:ascii="" w:hAnsi="" w:cs="" w:eastAsia=""/>
          <w:b w:val="false"/>
          <w:i w:val="true"/>
          <w:strike w:val="false"/>
          <w:color w:val="000000"/>
          <w:sz w:val="20"/>
          <w:u w:val="none"/>
        </w:rPr>
        <w:t xml:space="preserve">日本教育工学会大会講演論文集,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149-152,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神藤 貴昭,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授業コンサルテーションにおけるコンサルティにもたらされる有効性の検討, </w:t>
      </w:r>
      <w:r>
        <w:rPr>
          <w:rFonts w:ascii="" w:hAnsi="" w:cs="" w:eastAsia=""/>
          <w:b w:val="false"/>
          <w:i w:val="true"/>
          <w:strike w:val="false"/>
          <w:color w:val="000000"/>
          <w:sz w:val="20"/>
          <w:u w:val="none"/>
        </w:rPr>
        <w:t xml:space="preserve">第17回大学教育研究フォーラム発表論文集, </w:t>
      </w:r>
      <w:r>
        <w:rPr>
          <w:rFonts w:ascii="" w:hAnsi="" w:cs="" w:eastAsia=""/>
          <w:b w:val="false"/>
          <w:i w:val="false"/>
          <w:strike w:val="false"/>
          <w:color w:val="000000"/>
          <w:sz w:val="20"/>
          <w:u w:val="none"/>
        </w:rPr>
        <w:t>77-78,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&lt;ラウンドテーブル&gt;理論と実践を行き来する大学教育における実践的研究 [話題提供 事例3]正統的周辺参加における大学教員の学び, </w:t>
      </w:r>
      <w:r>
        <w:rPr>
          <w:rFonts w:ascii="" w:hAnsi="" w:cs="" w:eastAsia=""/>
          <w:b w:val="false"/>
          <w:i w:val="true"/>
          <w:strike w:val="false"/>
          <w:color w:val="000000"/>
          <w:sz w:val="20"/>
          <w:u w:val="none"/>
        </w:rPr>
        <w:t xml:space="preserve">第17回大学教育研究フォーラム発表論文集, </w:t>
      </w:r>
      <w:r>
        <w:rPr>
          <w:rFonts w:ascii="" w:hAnsi="" w:cs="" w:eastAsia=""/>
          <w:b w:val="false"/>
          <w:i w:val="false"/>
          <w:strike w:val="false"/>
          <w:color w:val="000000"/>
          <w:sz w:val="20"/>
          <w:u w:val="none"/>
        </w:rPr>
        <w:t>185-186,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平野 卓次,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身体動作に基づく仮想競走のリアルタイム訓練支援システム, </w:t>
      </w:r>
      <w:r>
        <w:rPr>
          <w:rFonts w:ascii="" w:hAnsi="" w:cs="" w:eastAsia=""/>
          <w:b w:val="false"/>
          <w:i w:val="true"/>
          <w:strike w:val="false"/>
          <w:color w:val="000000"/>
          <w:sz w:val="20"/>
          <w:u w:val="none"/>
        </w:rPr>
        <w:t xml:space="preserve">第八回身体知研究会予稿集, </w:t>
      </w:r>
      <w:r>
        <w:rPr>
          <w:rFonts w:ascii="" w:hAnsi="" w:cs="" w:eastAsia=""/>
          <w:b w:val="false"/>
          <w:i w:val="false"/>
          <w:strike w:val="false"/>
          <w:color w:val="000000"/>
          <w:sz w:val="20"/>
          <w:u w:val="none"/>
        </w:rPr>
        <w:t>1-6,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卓次,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ランナーのフォームに基づく仮想競争デバイスの開発,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No.ET2010-91, </w:t>
      </w:r>
      <w:r>
        <w:rPr>
          <w:rFonts w:ascii="" w:hAnsi="" w:cs="" w:eastAsia=""/>
          <w:b w:val="false"/>
          <w:i w:val="false"/>
          <w:strike w:val="false"/>
          <w:color w:val="000000"/>
          <w:sz w:val="20"/>
          <w:u w:val="none"/>
        </w:rPr>
        <w:t>311-316,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lifelong learning in Japan: vulnerable groups of people in society and some measurements for them, </w:t>
      </w:r>
      <w:r>
        <w:rPr>
          <w:rFonts w:ascii="" w:hAnsi="" w:cs="" w:eastAsia=""/>
          <w:b w:val="false"/>
          <w:i w:val="true"/>
          <w:strike w:val="false"/>
          <w:color w:val="000000"/>
          <w:sz w:val="20"/>
          <w:u w:val="none"/>
        </w:rPr>
        <w:t xml:space="preserve">Presentation invited by the Slovenian Institute for Adult Education, Ljubljana, Slovenia on 7th of March, 2011, </w:t>
      </w:r>
      <w:r>
        <w:rPr>
          <w:rFonts w:ascii="" w:hAnsi="" w:cs="" w:eastAsia=""/>
          <w:b w:val="false"/>
          <w:i w:val="false"/>
          <w:strike w:val="false"/>
          <w:color w:val="000000"/>
          <w:sz w:val="20"/>
          <w:u w:val="none"/>
        </w:rPr>
        <w:t>Mar.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土持 ゲーリー 法一, 鹿嶋 彰,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小高 さほみ, 杉山 倫也, 諏訪 淳一郎, 田宮 憲, 深野 政之, L. Dee Fink : </w:t>
      </w:r>
      <w:r>
        <w:rPr>
          <w:rFonts w:ascii="" w:hAnsi="" w:cs="" w:eastAsia=""/>
          <w:b w:val="false"/>
          <w:i w:val="false"/>
          <w:strike w:val="false"/>
          <w:color w:val="000000"/>
          <w:sz w:val="20"/>
          <w:u w:val="none"/>
        </w:rPr>
        <w:t>学習経験をつくる大学授業法 (翻訳), 玉川大学出版部, 東京都町田市,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杉谷 祐美子, 吉原 惠子, 白川 優治,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汎用的能力の評価手法に関する探索的研究―自己評価・他者評価の可能性―, </w:t>
      </w:r>
      <w:r>
        <w:rPr>
          <w:rFonts w:ascii="" w:hAnsi="" w:cs="" w:eastAsia=""/>
          <w:b w:val="false"/>
          <w:i w:val="true"/>
          <w:strike w:val="false"/>
          <w:color w:val="000000"/>
          <w:sz w:val="20"/>
          <w:u w:val="none"/>
        </w:rPr>
        <w:t xml:space="preserve">高等教育研究第14集 高大接続の現在,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207-227,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Eiji Tamura, Michiharu Kashihara, Toshifumi Osawa, Yuki Masuda, Koji Nishikawa, Megumi Yamada, Yoshimi Ogata, Yuka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motion analyses for rehabilitation version of Awa Odori exercise and the expectancy of physical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259-263,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一色 圭佑, 前田 真里,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尼崎運河における構造物底面への生物付着防止方法の提案とその効果,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1036-1040,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coaching system for runner's form with wearable wireless sensor,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282-298,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大学の授業における学生が授業外学習を行う要因,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Vol.35(Suppl), </w:t>
      </w:r>
      <w:r>
        <w:rPr>
          <w:rFonts w:ascii="" w:hAnsi="" w:cs="" w:eastAsia=""/>
          <w:b w:val="false"/>
          <w:i w:val="false"/>
          <w:strike w:val="false"/>
          <w:color w:val="000000"/>
          <w:sz w:val="20"/>
          <w:u w:val="none"/>
        </w:rPr>
        <w:t>153-156,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学生の授業外学習を促進する授業,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重田 勝介, 大川内 隆朗, 舘野 泰一, 福山 佑樹,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加藤 雅則, 上田 純子 : </w:t>
      </w:r>
      <w:r>
        <w:rPr>
          <w:rFonts w:ascii="" w:hAnsi="" w:cs="" w:eastAsia=""/>
          <w:b w:val="false"/>
          <w:i w:val="false"/>
          <w:strike w:val="false"/>
          <w:color w:val="000000"/>
          <w:sz w:val="20"/>
          <w:u w:val="none"/>
        </w:rPr>
        <w:t xml:space="preserve">大学初任者教員が悩みについて対話するオンライン環境を用いた実践と評価,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スロヴェニアにおける教育的観点からの若年者支援の特徴と課題―ラドヴリツァ市のPUMにみる生涯学習関係機関としての潜在的可能性―,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アイルランドにおける若年者支援の特徴と成人のかかわり方に関する一考察―生涯学習の観点からみた活動事例を通して―,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23-44,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ラトヴィア・ツェーシス市立成人教育センターにおける若年者支援の現状と課題―EUのYouth in Actionプログラムを活用した動機づけに注目して―,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45-63,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152-171,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学生による自主コミュニケーション活動,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No.60,2, </w:t>
      </w:r>
      <w:r>
        <w:rPr>
          <w:rFonts w:ascii="" w:hAnsi="" w:cs="" w:eastAsia=""/>
          <w:b w:val="false"/>
          <w:i w:val="false"/>
          <w:strike w:val="false"/>
          <w:color w:val="000000"/>
          <w:sz w:val="20"/>
          <w:u w:val="none"/>
        </w:rPr>
        <w:t>63-68,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Using Spherical SOM Visualization for Network Management, </w:t>
      </w:r>
      <w:r>
        <w:rPr>
          <w:rFonts w:ascii="" w:hAnsi="" w:cs="" w:eastAsia=""/>
          <w:b w:val="false"/>
          <w:i w:val="true"/>
          <w:strike w:val="false"/>
          <w:color w:val="000000"/>
          <w:sz w:val="20"/>
          <w:u w:val="none"/>
        </w:rPr>
        <w:t xml:space="preserve">Proc. of 14th International Conference, HCI International 2011 with 11 Further Associated Conferences, </w:t>
      </w:r>
      <w:r>
        <w:rPr>
          <w:rFonts w:ascii="" w:hAnsi="" w:cs="" w:eastAsia=""/>
          <w:b w:val="false"/>
          <w:i w:val="false"/>
          <w:strike w:val="false"/>
          <w:color w:val="000000"/>
          <w:sz w:val="20"/>
          <w:u w:val="none"/>
        </w:rPr>
        <w:t xml:space="preserve">259-267,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Keisuke Isshiki,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Mari Maeda, Hironori Okegaawa, Hroshi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Hirai : </w:t>
      </w:r>
      <w:r>
        <w:rPr>
          <w:rFonts w:ascii="" w:hAnsi="" w:cs="" w:eastAsia=""/>
          <w:b w:val="false"/>
          <w:i w:val="false"/>
          <w:strike w:val="false"/>
          <w:color w:val="000000"/>
          <w:sz w:val="20"/>
          <w:u w:val="none"/>
        </w:rPr>
        <w:t xml:space="preserve">Development of Water Quality Improvement Channel with Citizen in Amagasaki Canal, Japan, </w:t>
      </w:r>
      <w:r>
        <w:rPr>
          <w:rFonts w:ascii="" w:hAnsi="" w:cs="" w:eastAsia=""/>
          <w:b w:val="false"/>
          <w:i w:val="true"/>
          <w:strike w:val="false"/>
          <w:color w:val="000000"/>
          <w:sz w:val="20"/>
          <w:u w:val="none"/>
        </w:rPr>
        <w:t xml:space="preserve">The Ninth International Meeting on the Environmental Management of Enclosed Coastal Seas (EMECS9), </w:t>
      </w:r>
      <w:r>
        <w:rPr>
          <w:rFonts w:ascii="" w:hAnsi="" w:cs="" w:eastAsia=""/>
          <w:b w:val="false"/>
          <w:i w:val="false"/>
          <w:strike w:val="false"/>
          <w:color w:val="000000"/>
          <w:sz w:val="20"/>
          <w:u w:val="none"/>
        </w:rPr>
        <w:t>Baltimore, USA,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Shinichi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Wearable System with Virtual Competitor Based on Runner's Body Motion,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21-30,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520-528,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Possible Creation of a New Inter-generational Learning Space between Vulnerable Young Japanese and Older Adults: Some Findings from Personal Experience through a Face-to-Face Instructional Course at the Open University of Japan, </w:t>
      </w:r>
      <w:r>
        <w:rPr>
          <w:rFonts w:ascii="" w:hAnsi="" w:cs="" w:eastAsia=""/>
          <w:b w:val="false"/>
          <w:i w:val="true"/>
          <w:strike w:val="false"/>
          <w:color w:val="000000"/>
          <w:sz w:val="20"/>
          <w:u w:val="none"/>
        </w:rPr>
        <w:t xml:space="preserve">The 6th International Conference on Open and Distance Learning, </w:t>
      </w:r>
      <w:r>
        <w:rPr>
          <w:rFonts w:ascii="" w:hAnsi="" w:cs="" w:eastAsia=""/>
          <w:b w:val="false"/>
          <w:i w:val="false"/>
          <w:strike w:val="false"/>
          <w:color w:val="000000"/>
          <w:sz w:val="20"/>
          <w:u w:val="none"/>
        </w:rPr>
        <w:t>Loutraki, Greece,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 Paper) Changing Demands of Society and the Propriety of the Training Programme for Adult Educators in Japan: Limitations on Its Present Curriculum and Future Possibilities, </w:t>
      </w:r>
      <w:r>
        <w:rPr>
          <w:rFonts w:ascii="" w:hAnsi="" w:cs="" w:eastAsia=""/>
          <w:b w:val="false"/>
          <w:i w:val="true"/>
          <w:strike w:val="false"/>
          <w:color w:val="000000"/>
          <w:sz w:val="20"/>
          <w:u w:val="none"/>
        </w:rPr>
        <w:t xml:space="preserve">JOINT NETWORK MEETING 2nd ESREA|ReNAdET meeting &amp; 4th TQF Seminar of the VET &amp; CULTURE NETWORK, The Futures of Adult Educator(s): Agency, Identity and Ethos, </w:t>
      </w:r>
      <w:r>
        <w:rPr>
          <w:rFonts w:ascii="" w:hAnsi="" w:cs="" w:eastAsia=""/>
          <w:b w:val="false"/>
          <w:i w:val="false"/>
          <w:strike w:val="false"/>
          <w:color w:val="000000"/>
          <w:sz w:val="20"/>
          <w:u w:val="none"/>
        </w:rPr>
        <w:t>Tallinn, Estonia,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Tadokoro Ryo, Yoshizawa Masahiro, Okamoto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Objectives in Web-Based Continuous Inquiry Learning Using Social Bookmark, </w:t>
      </w:r>
      <w:r>
        <w:rPr>
          <w:rFonts w:ascii="" w:hAnsi="" w:cs="" w:eastAsia=""/>
          <w:b w:val="false"/>
          <w:i w:val="true"/>
          <w:strike w:val="false"/>
          <w:color w:val="000000"/>
          <w:sz w:val="20"/>
          <w:u w:val="none"/>
        </w:rPr>
        <w:t xml:space="preserve">Proceedings of the 19th International Conference on Computers in Education, </w:t>
      </w:r>
      <w:r>
        <w:rPr>
          <w:rFonts w:ascii="" w:hAnsi="" w:cs="" w:eastAsia=""/>
          <w:b w:val="false"/>
          <w:i w:val="false"/>
          <w:strike w:val="false"/>
          <w:color w:val="000000"/>
          <w:sz w:val="20"/>
          <w:u w:val="none"/>
        </w:rPr>
        <w:t xml:space="preserve">327-329,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Sakurai Takanori, </w:t>
      </w: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Construction of Data Collection Assistance for Shelter Information of Tsunami Evacuation Activity, </w:t>
      </w:r>
      <w:r>
        <w:rPr>
          <w:rFonts w:ascii="" w:hAnsi="" w:cs="" w:eastAsia=""/>
          <w:b w:val="false"/>
          <w:i w:val="true"/>
          <w:strike w:val="false"/>
          <w:color w:val="000000"/>
          <w:sz w:val="20"/>
          <w:u w:val="none"/>
        </w:rPr>
        <w:t xml:space="preserve">Proceedings of the 2012 RISP International Workshop on Nonlinear Circuits, Communications and Signal Processing (NCSP'12), </w:t>
      </w:r>
      <w:r>
        <w:rPr>
          <w:rFonts w:ascii="" w:hAnsi="" w:cs="" w:eastAsia=""/>
          <w:b w:val="false"/>
          <w:i w:val="false"/>
          <w:strike w:val="false"/>
          <w:color w:val="000000"/>
          <w:sz w:val="20"/>
          <w:u w:val="none"/>
        </w:rPr>
        <w:t xml:space="preserve">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前田 真里, 桶川 博教,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尼崎運河での水質改善実験水路からの藻類バイオマス回収について, </w:t>
      </w:r>
      <w:r>
        <w:rPr>
          <w:rFonts w:ascii="" w:hAnsi="" w:cs="" w:eastAsia=""/>
          <w:b w:val="false"/>
          <w:i w:val="true"/>
          <w:strike w:val="false"/>
          <w:color w:val="000000"/>
          <w:sz w:val="20"/>
          <w:u w:val="none"/>
        </w:rPr>
        <w:t xml:space="preserve">平成23年度土木学会四国支部第17回技術研究発表会講演概要集, </w:t>
      </w:r>
      <w:r>
        <w:rPr>
          <w:rFonts w:ascii="" w:hAnsi="" w:cs="" w:eastAsia=""/>
          <w:b w:val="false"/>
          <w:i w:val="false"/>
          <w:strike w:val="false"/>
          <w:color w:val="000000"/>
          <w:sz w:val="20"/>
          <w:u w:val="none"/>
        </w:rPr>
        <w:t>VII-14,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野中 亮, 池内 将 : </w:t>
      </w:r>
      <w:r>
        <w:rPr>
          <w:rFonts w:ascii="" w:hAnsi="" w:cs="" w:eastAsia=""/>
          <w:b w:val="false"/>
          <w:i w:val="false"/>
          <w:strike w:val="false"/>
          <w:color w:val="000000"/>
          <w:sz w:val="20"/>
          <w:u w:val="none"/>
        </w:rPr>
        <w:t xml:space="preserve">学生による正課外活動-真剣徳大しゃべり場-, </w:t>
      </w:r>
      <w:r>
        <w:rPr>
          <w:rFonts w:ascii="" w:hAnsi="" w:cs="" w:eastAsia=""/>
          <w:b w:val="false"/>
          <w:i w:val="true"/>
          <w:strike w:val="false"/>
          <w:color w:val="000000"/>
          <w:sz w:val="20"/>
          <w:u w:val="none"/>
        </w:rPr>
        <w:t xml:space="preserve">第59回中国・四国地区大学教育研究会 プログラム集, </w:t>
      </w:r>
      <w:r>
        <w:rPr>
          <w:rFonts w:ascii="" w:hAnsi="" w:cs="" w:eastAsia=""/>
          <w:b w:val="false"/>
          <w:i w:val="false"/>
          <w:strike w:val="false"/>
          <w:color w:val="000000"/>
          <w:sz w:val="20"/>
          <w:u w:val="none"/>
        </w:rPr>
        <w:t>8-9,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光宗 榮, 野勢 祐樹 : </w:t>
      </w:r>
      <w:r>
        <w:rPr>
          <w:rFonts w:ascii="" w:hAnsi="" w:cs="" w:eastAsia=""/>
          <w:b w:val="false"/>
          <w:i w:val="false"/>
          <w:strike w:val="false"/>
          <w:color w:val="000000"/>
          <w:sz w:val="20"/>
          <w:u w:val="none"/>
        </w:rPr>
        <w:t xml:space="preserve">行列のできる履修相談所 及び 抽選漏れのための履修相談会, </w:t>
      </w:r>
      <w:r>
        <w:rPr>
          <w:rFonts w:ascii="" w:hAnsi="" w:cs="" w:eastAsia=""/>
          <w:b w:val="false"/>
          <w:i w:val="true"/>
          <w:strike w:val="false"/>
          <w:color w:val="000000"/>
          <w:sz w:val="20"/>
          <w:u w:val="none"/>
        </w:rPr>
        <w:t xml:space="preserve">第59回中国・四国地区大学教育研究会 プログラム集, </w:t>
      </w:r>
      <w:r>
        <w:rPr>
          <w:rFonts w:ascii="" w:hAnsi="" w:cs="" w:eastAsia=""/>
          <w:b w:val="false"/>
          <w:i w:val="false"/>
          <w:strike w:val="false"/>
          <w:color w:val="000000"/>
          <w:sz w:val="20"/>
          <w:u w:val="none"/>
        </w:rPr>
        <w:t>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コースの中間期に実施する自身の授業における授業改善, </w:t>
      </w:r>
      <w:r>
        <w:rPr>
          <w:rFonts w:ascii="" w:hAnsi="" w:cs="" w:eastAsia=""/>
          <w:b w:val="false"/>
          <w:i w:val="true"/>
          <w:strike w:val="false"/>
          <w:color w:val="000000"/>
          <w:sz w:val="20"/>
          <w:u w:val="none"/>
        </w:rPr>
        <w:t xml:space="preserve">大学教育学会第33回大会 発表要旨集禄, </w:t>
      </w:r>
      <w:r>
        <w:rPr>
          <w:rFonts w:ascii="" w:hAnsi="" w:cs="" w:eastAsia=""/>
          <w:b w:val="false"/>
          <w:i w:val="false"/>
          <w:strike w:val="false"/>
          <w:color w:val="000000"/>
          <w:sz w:val="20"/>
          <w:u w:val="none"/>
        </w:rPr>
        <w:t>128-129,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&lt;ラウンドテーブル&gt;授業コンサルテーションの現状と可能性 [話題提供 事例2]徳島大学における授業コンサルテーション, </w:t>
      </w:r>
      <w:r>
        <w:rPr>
          <w:rFonts w:ascii="" w:hAnsi="" w:cs="" w:eastAsia=""/>
          <w:b w:val="false"/>
          <w:i w:val="true"/>
          <w:strike w:val="false"/>
          <w:color w:val="000000"/>
          <w:sz w:val="20"/>
          <w:u w:val="none"/>
        </w:rPr>
        <w:t xml:space="preserve">大学教育学会第33回大会発表要旨集録, </w:t>
      </w:r>
      <w:r>
        <w:rPr>
          <w:rFonts w:ascii="" w:hAnsi="" w:cs="" w:eastAsia=""/>
          <w:b w:val="false"/>
          <w:i w:val="false"/>
          <w:strike w:val="false"/>
          <w:color w:val="000000"/>
          <w:sz w:val="20"/>
          <w:u w:val="none"/>
        </w:rPr>
        <w:t>44-45,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スロヴェニアの生涯学習機関における若年者支援への取組と課題―ゴレンスカ地方ラドヴリツァ市のPUMを事例として―, </w:t>
      </w:r>
      <w:r>
        <w:rPr>
          <w:rFonts w:ascii="" w:hAnsi="" w:cs="" w:eastAsia=""/>
          <w:b w:val="false"/>
          <w:i w:val="true"/>
          <w:strike w:val="false"/>
          <w:color w:val="000000"/>
          <w:sz w:val="20"/>
          <w:u w:val="none"/>
        </w:rPr>
        <w:t xml:space="preserve">日本比較教育学会第47回大会プログラム, </w:t>
      </w:r>
      <w:r>
        <w:rPr>
          <w:rFonts w:ascii="" w:hAnsi="" w:cs="" w:eastAsia=""/>
          <w:b w:val="false"/>
          <w:i w:val="false"/>
          <w:strike w:val="false"/>
          <w:color w:val="000000"/>
          <w:sz w:val="20"/>
          <w:u w:val="none"/>
        </w:rPr>
        <w:t>82,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徳島大学の学生自主コミュニケーション活動, </w:t>
      </w:r>
      <w:r>
        <w:rPr>
          <w:rFonts w:ascii="" w:hAnsi="" w:cs="" w:eastAsia=""/>
          <w:b w:val="false"/>
          <w:i w:val="true"/>
          <w:strike w:val="false"/>
          <w:color w:val="000000"/>
          <w:sz w:val="20"/>
          <w:u w:val="none"/>
        </w:rPr>
        <w:t xml:space="preserve">平成23年度工学教育研究講演会 講演論文集, </w:t>
      </w:r>
      <w:r>
        <w:rPr>
          <w:rFonts w:ascii="" w:hAnsi="" w:cs="" w:eastAsia=""/>
          <w:b w:val="false"/>
          <w:i w:val="false"/>
          <w:strike w:val="false"/>
          <w:color w:val="000000"/>
          <w:sz w:val="20"/>
          <w:u w:val="none"/>
        </w:rPr>
        <w:t>390-391,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平井 住夫 : </w:t>
      </w:r>
      <w:r>
        <w:rPr>
          <w:rFonts w:ascii="" w:hAnsi="" w:cs="" w:eastAsia=""/>
          <w:b w:val="false"/>
          <w:i w:val="false"/>
          <w:strike w:val="false"/>
          <w:color w:val="000000"/>
          <w:sz w:val="20"/>
          <w:u w:val="none"/>
        </w:rPr>
        <w:t xml:space="preserve">尼崎運河における水質汚濁と水質改善技術を題材とした環境教育の波及効果と水質改善活動の実施, </w:t>
      </w:r>
      <w:r>
        <w:rPr>
          <w:rFonts w:ascii="" w:hAnsi="" w:cs="" w:eastAsia=""/>
          <w:b w:val="false"/>
          <w:i w:val="true"/>
          <w:strike w:val="false"/>
          <w:color w:val="000000"/>
          <w:sz w:val="20"/>
          <w:u w:val="none"/>
        </w:rPr>
        <w:t xml:space="preserve">平成23年度日本沿岸域学会全国大会(広島),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アイルランドの生涯学習機関における若年者支援への取組と課題―動機づけへの成人のかかわり方に注目して―, </w:t>
      </w:r>
      <w:r>
        <w:rPr>
          <w:rFonts w:ascii="" w:hAnsi="" w:cs="" w:eastAsia=""/>
          <w:b w:val="false"/>
          <w:i w:val="true"/>
          <w:strike w:val="false"/>
          <w:color w:val="000000"/>
          <w:sz w:val="20"/>
          <w:u w:val="none"/>
        </w:rPr>
        <w:t xml:space="preserve">日本社会教育学会第58回研究大会プログラム発表要旨集録, </w:t>
      </w:r>
      <w:r>
        <w:rPr>
          <w:rFonts w:ascii="" w:hAnsi="" w:cs="" w:eastAsia=""/>
          <w:b w:val="false"/>
          <w:i w:val="false"/>
          <w:strike w:val="false"/>
          <w:color w:val="000000"/>
          <w:sz w:val="20"/>
          <w:u w:val="none"/>
        </w:rPr>
        <w:t>146,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学生参加FDとしての学生による授業改善の試み, </w:t>
      </w:r>
      <w:r>
        <w:rPr>
          <w:rFonts w:ascii="" w:hAnsi="" w:cs="" w:eastAsia=""/>
          <w:b w:val="false"/>
          <w:i w:val="true"/>
          <w:strike w:val="false"/>
          <w:color w:val="000000"/>
          <w:sz w:val="20"/>
          <w:u w:val="none"/>
        </w:rPr>
        <w:t xml:space="preserve">日本教育工学会 第27回大会 講演論文集,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145-148,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大学連携における仮想化による継続的な学習環境の提供,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347-350,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キャンパスライフにおける問題点から見える学生支援,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36-37,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浦邊 研太郎, 福田 喬也, 牧迫 雄也, 小烏 正也,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大学生による交流型ワークショップの成果と課題,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38-39,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牧迫 雄也, 浦邊 研太郎, 野中 亮, 小烏 正也,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大学生が考える在学中になすべき活動,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40-41,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野勢 祐樹, 井上 由香理, 阿部 美咲, 光宗 榮, 髙木 美和,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学生による履修相談の取り組みの成果と課題,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42-43,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光宗 榮, 髙木 美和, 野勢 祐樹, 井上 由香理, 阿部 美咲,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学生による学び支援,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44-45,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亮, 光宗 榮, 浦邊 研太郎,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徳島大学生の学外研修における学び,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46-47,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Facultyセンター，Teaching&amp;Learningセンターの役割 ―ブリガム・ヤング大学(プロボ)の場合―, </w:t>
      </w:r>
      <w:r>
        <w:rPr>
          <w:rFonts w:ascii="" w:hAnsi="" w:cs="" w:eastAsia=""/>
          <w:b w:val="false"/>
          <w:i w:val="true"/>
          <w:strike w:val="false"/>
          <w:color w:val="000000"/>
          <w:sz w:val="20"/>
          <w:u w:val="none"/>
        </w:rPr>
        <w:t xml:space="preserve">平成23年度 全学FD 大学教育カンファレンスin徳島 発表抄録, </w:t>
      </w:r>
      <w:r>
        <w:rPr>
          <w:rFonts w:ascii="" w:hAnsi="" w:cs="" w:eastAsia=""/>
          <w:b w:val="false"/>
          <w:i w:val="false"/>
          <w:strike w:val="false"/>
          <w:color w:val="000000"/>
          <w:sz w:val="20"/>
          <w:u w:val="none"/>
        </w:rPr>
        <w:t>84-85,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電子書籍を用いた徳島県上勝町における棚田案内ガイドブックの開発,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教員，職員，学生が共に進める学生支援の取り組み, </w:t>
      </w:r>
      <w:r>
        <w:rPr>
          <w:rFonts w:ascii="" w:hAnsi="" w:cs="" w:eastAsia=""/>
          <w:b w:val="false"/>
          <w:i w:val="true"/>
          <w:strike w:val="false"/>
          <w:color w:val="000000"/>
          <w:sz w:val="20"/>
          <w:u w:val="none"/>
        </w:rPr>
        <w:t xml:space="preserve">第18回大学教育研究フォーラム発表論文集, </w:t>
      </w:r>
      <w:r>
        <w:rPr>
          <w:rFonts w:ascii="" w:hAnsi="" w:cs="" w:eastAsia=""/>
          <w:b w:val="false"/>
          <w:i w:val="false"/>
          <w:strike w:val="false"/>
          <w:color w:val="000000"/>
          <w:sz w:val="20"/>
          <w:u w:val="none"/>
        </w:rPr>
        <w:t>113-114,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&lt;ラウンドテーブル&gt;学生とともに進めるFD [話題提供 事例3]徳島大学の学生による学生支援活動, </w:t>
      </w:r>
      <w:r>
        <w:rPr>
          <w:rFonts w:ascii="" w:hAnsi="" w:cs="" w:eastAsia=""/>
          <w:b w:val="false"/>
          <w:i w:val="true"/>
          <w:strike w:val="false"/>
          <w:color w:val="000000"/>
          <w:sz w:val="20"/>
          <w:u w:val="none"/>
        </w:rPr>
        <w:t xml:space="preserve">第18回大学教育研究フォーラム発表論文集, </w:t>
      </w:r>
      <w:r>
        <w:rPr>
          <w:rFonts w:ascii="" w:hAnsi="" w:cs="" w:eastAsia=""/>
          <w:b w:val="false"/>
          <w:i w:val="false"/>
          <w:strike w:val="false"/>
          <w:color w:val="000000"/>
          <w:sz w:val="20"/>
          <w:u w:val="none"/>
        </w:rPr>
        <w:t>195-196,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教養教育の授業デザイン講座, </w:t>
      </w:r>
      <w:r>
        <w:rPr>
          <w:rFonts w:ascii="" w:hAnsi="" w:cs="" w:eastAsia=""/>
          <w:b w:val="false"/>
          <w:i w:val="true"/>
          <w:strike w:val="false"/>
          <w:color w:val="000000"/>
          <w:sz w:val="20"/>
          <w:u w:val="none"/>
        </w:rPr>
        <w:t xml:space="preserve">SPODフォーラム2011プログラム集, </w:t>
      </w:r>
      <w:r>
        <w:rPr>
          <w:rFonts w:ascii="" w:hAnsi="" w:cs="" w:eastAsia=""/>
          <w:b w:val="false"/>
          <w:i w:val="false"/>
          <w:strike w:val="false"/>
          <w:color w:val="000000"/>
          <w:sz w:val="20"/>
          <w:u w:val="none"/>
        </w:rPr>
        <w:t>20,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ニーズに合わせた初任者研修作成講座, </w:t>
      </w:r>
      <w:r>
        <w:rPr>
          <w:rFonts w:ascii="" w:hAnsi="" w:cs="" w:eastAsia=""/>
          <w:b w:val="false"/>
          <w:i w:val="true"/>
          <w:strike w:val="false"/>
          <w:color w:val="000000"/>
          <w:sz w:val="20"/>
          <w:u w:val="none"/>
        </w:rPr>
        <w:t xml:space="preserve">SPODフォーラム2011プログラム集, </w:t>
      </w:r>
      <w:r>
        <w:rPr>
          <w:rFonts w:ascii="" w:hAnsi="" w:cs="" w:eastAsia=""/>
          <w:b w:val="false"/>
          <w:i w:val="false"/>
          <w:strike w:val="false"/>
          <w:color w:val="000000"/>
          <w:sz w:val="20"/>
          <w:u w:val="none"/>
        </w:rPr>
        <w:t>15,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Outline of Current Situation of Japan and Its Future Possibilities: Massive Waves for Societal Changes and New Roles of Adult Education Centres", Presentation invited by Adult Education Centre in Cesis, Latvia,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橋本メソッドを用いた大人数授業での授業デザインについて,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86-87,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the Influences caused by the Great Eastern Japan Earthquake and Some Issues surrounding Japanese Young People", Presentation invited by the Guidance Centre in Piteå, Sweden,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宮井 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平成23年度上勝学講座記録集, </w:t>
      </w:r>
      <w:r>
        <w:rPr>
          <w:rFonts w:ascii="" w:hAnsi="" w:cs="" w:eastAsia=""/>
          <w:b w:val="false"/>
          <w:i w:val="true"/>
          <w:strike w:val="false"/>
          <w:color w:val="000000"/>
          <w:sz w:val="20"/>
          <w:u w:val="none"/>
        </w:rPr>
        <w:t xml:space="preserve">平成23年度上勝学講座記録集, </w:t>
      </w:r>
      <w:r>
        <w:rPr>
          <w:rFonts w:ascii="" w:hAnsi="" w:cs="" w:eastAsia=""/>
          <w:b w:val="false"/>
          <w:i w:val="false"/>
          <w:strike w:val="false"/>
          <w:color w:val="000000"/>
          <w:sz w:val="20"/>
          <w:u w:val="none"/>
        </w:rPr>
        <w:t>1-128,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川島 歩,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公開講座「ホノルルマラソンを走ろう」の10年,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65-72,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歴史観光まちづくり支援のためのデジタル博物館の開発, --- 勝瑞遺跡におけるケーススタディ ---,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721-726,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ランニングの自己ペース調整を支援するWeb訓練システム,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152-164,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demands of society and the validity of the training programme for adult educators in Japan: limitations on its present curriculum after the 2011 great eastern Japan earthquake and future possibilities, </w:t>
      </w:r>
      <w:r>
        <w:rPr>
          <w:rFonts w:ascii="" w:hAnsi="" w:cs="" w:eastAsia=""/>
          <w:b w:val="false"/>
          <w:i w:val="true"/>
          <w:strike w:val="false"/>
          <w:color w:val="000000"/>
          <w:sz w:val="20"/>
          <w:u w:val="none"/>
        </w:rPr>
        <w:t xml:space="preserve">Joint Conference Proceedings of ReNAdET &amp; VET &amp; Culture Network, University of Tallinn, Estonia, </w:t>
      </w:r>
      <w:r>
        <w:rPr>
          <w:rFonts w:ascii="" w:hAnsi="" w:cs="" w:eastAsia=""/>
          <w:b w:val="false"/>
          <w:i w:val="false"/>
          <w:strike w:val="false"/>
          <w:color w:val="000000"/>
          <w:sz w:val="20"/>
          <w:u w:val="none"/>
        </w:rPr>
        <w:t>43-50,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is of the essence: factors encouraging out-of-class study time,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学生が参画する教育改善・学生支援活動の効果検証に関する一考察,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スウェーデン北部における労働市場をめぐる問題と若年者支援に関する一考察―プロジェクト``Kompare''を事例として―,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アンケートの意義・必要性, </w:t>
      </w:r>
      <w:r>
        <w:rPr>
          <w:rFonts w:ascii="" w:hAnsi="" w:cs="" w:eastAsia=""/>
          <w:b w:val="false"/>
          <w:i w:val="true"/>
          <w:strike w:val="false"/>
          <w:color w:val="000000"/>
          <w:sz w:val="20"/>
          <w:u w:val="none"/>
        </w:rPr>
        <w:t xml:space="preserve">外国語教育ジャーナル2012, </w:t>
      </w:r>
      <w:r>
        <w:rPr>
          <w:rFonts w:ascii="" w:hAnsi="" w:cs="" w:eastAsia=""/>
          <w:b w:val="false"/>
          <w:i w:val="false"/>
          <w:strike w:val="false"/>
          <w:color w:val="000000"/>
          <w:sz w:val="20"/>
          <w:u w:val="none"/>
        </w:rPr>
        <w:t>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152-175,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城間 祥子, 大竹 奈津子, 佐藤 浩章, 山田 剛史,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俣野 秀典 : </w:t>
      </w:r>
      <w:r>
        <w:rPr>
          <w:rFonts w:ascii="" w:hAnsi="" w:cs="" w:eastAsia=""/>
          <w:b w:val="false"/>
          <w:i w:val="false"/>
          <w:strike w:val="false"/>
          <w:color w:val="000000"/>
          <w:sz w:val="20"/>
          <w:u w:val="none"/>
        </w:rPr>
        <w:t xml:space="preserve">大学・短大・高専教員の研修ニーズとFDの課題,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76-79,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相互評価を用いたレポート課題支援システムの構築,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なぜランニングが魅力的なスポーツになってきたか,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299-303,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Kazumoto Tanaka,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Support for Theatrical Learning Support in Lectutainment--Seeing through Students Using Augmented Reality, </w:t>
      </w:r>
      <w:r>
        <w:rPr>
          <w:rFonts w:ascii="" w:hAnsi="" w:cs="" w:eastAsia=""/>
          <w:b w:val="false"/>
          <w:i w:val="true"/>
          <w:strike w:val="false"/>
          <w:color w:val="000000"/>
          <w:sz w:val="20"/>
          <w:u w:val="none"/>
        </w:rPr>
        <w:t xml:space="preserve">Proceedings of 14th International Conference on Information Processing and Management of Uncertainty in Knowledge-based Systems (IPMU2012),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405-414, Catania, Italy,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Hamagami,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 Gotoda : </w:t>
      </w:r>
      <w:r>
        <w:rPr>
          <w:rFonts w:ascii="" w:hAnsi="" w:cs="" w:eastAsia=""/>
          <w:b w:val="false"/>
          <w:i w:val="false"/>
          <w:strike w:val="false"/>
          <w:color w:val="000000"/>
          <w:sz w:val="20"/>
          <w:u w:val="none"/>
        </w:rPr>
        <w:t xml:space="preserve">Support on Repeating Skill Development - Modulating from monitored data to a target,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491-498, Singapore,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学生の主体的な授業外学習を増加させる授業設計, </w:t>
      </w:r>
      <w:r>
        <w:rPr>
          <w:rFonts w:ascii="" w:hAnsi="" w:cs="" w:eastAsia=""/>
          <w:b w:val="false"/>
          <w:i w:val="true"/>
          <w:strike w:val="false"/>
          <w:color w:val="000000"/>
          <w:sz w:val="20"/>
          <w:u w:val="none"/>
        </w:rPr>
        <w:t xml:space="preserve">大学教育学会第34回大会 発表要旨集禄, </w:t>
      </w:r>
      <w:r>
        <w:rPr>
          <w:rFonts w:ascii="" w:hAnsi="" w:cs="" w:eastAsia=""/>
          <w:b w:val="false"/>
          <w:i w:val="false"/>
          <w:strike w:val="false"/>
          <w:color w:val="000000"/>
          <w:sz w:val="20"/>
          <w:u w:val="none"/>
        </w:rPr>
        <w:t>70-71,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スウェーデン・ノールボッテン県における就労に向けた支援の特徴と課題―ピーテオ・コミューンと周辺自治体の取組にみる学習のあり方に注目して―, </w:t>
      </w:r>
      <w:r>
        <w:rPr>
          <w:rFonts w:ascii="" w:hAnsi="" w:cs="" w:eastAsia=""/>
          <w:b w:val="false"/>
          <w:i w:val="true"/>
          <w:strike w:val="false"/>
          <w:color w:val="000000"/>
          <w:sz w:val="20"/>
          <w:u w:val="none"/>
        </w:rPr>
        <w:t xml:space="preserve">日本比較教育学会第48回大会要旨集, </w:t>
      </w:r>
      <w:r>
        <w:rPr>
          <w:rFonts w:ascii="" w:hAnsi="" w:cs="" w:eastAsia=""/>
          <w:b w:val="false"/>
          <w:i w:val="false"/>
          <w:strike w:val="false"/>
          <w:color w:val="000000"/>
          <w:sz w:val="20"/>
          <w:u w:val="none"/>
        </w:rPr>
        <w:t>53,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反復運動における運動特性の改善支援機構の構築,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188-189,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学生による授業研究を通した学生参加型FD の開発, </w:t>
      </w:r>
      <w:r>
        <w:rPr>
          <w:rFonts w:ascii="" w:hAnsi="" w:cs="" w:eastAsia=""/>
          <w:b w:val="false"/>
          <w:i w:val="true"/>
          <w:strike w:val="false"/>
          <w:color w:val="000000"/>
          <w:sz w:val="20"/>
          <w:u w:val="none"/>
        </w:rPr>
        <w:t xml:space="preserve">日本教育工学会 第28回大会 講演論文集,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249-250,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欧州における移行期の青年に対する支援活動の今日的特徴と課題―成人教育関係機関の関わり方に焦点化した現地調査をもとに―, </w:t>
      </w:r>
      <w:r>
        <w:rPr>
          <w:rFonts w:ascii="" w:hAnsi="" w:cs="" w:eastAsia=""/>
          <w:b w:val="false"/>
          <w:i w:val="true"/>
          <w:strike w:val="false"/>
          <w:color w:val="000000"/>
          <w:sz w:val="20"/>
          <w:u w:val="none"/>
        </w:rPr>
        <w:t xml:space="preserve">日本社会教育学会第59回研究大会プログラム発表要旨集録, </w:t>
      </w:r>
      <w:r>
        <w:rPr>
          <w:rFonts w:ascii="" w:hAnsi="" w:cs="" w:eastAsia=""/>
          <w:b w:val="false"/>
          <w:i w:val="false"/>
          <w:strike w:val="false"/>
          <w:color w:val="000000"/>
          <w:sz w:val="20"/>
          <w:u w:val="none"/>
        </w:rPr>
        <w:t>72,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教育改善・学生支援活動に参画する学生の教育的効果, </w:t>
      </w:r>
      <w:r>
        <w:rPr>
          <w:rFonts w:ascii="" w:hAnsi="" w:cs="" w:eastAsia=""/>
          <w:b w:val="false"/>
          <w:i w:val="true"/>
          <w:strike w:val="false"/>
          <w:color w:val="000000"/>
          <w:sz w:val="20"/>
          <w:u w:val="none"/>
        </w:rPr>
        <w:t xml:space="preserve">平成24年度大学教育カンファレンスin徳島発表抄録集, </w:t>
      </w:r>
      <w:r>
        <w:rPr>
          <w:rFonts w:ascii="" w:hAnsi="" w:cs="" w:eastAsia=""/>
          <w:b w:val="false"/>
          <w:i w:val="false"/>
          <w:strike w:val="false"/>
          <w:color w:val="000000"/>
          <w:sz w:val="20"/>
          <w:u w:val="none"/>
        </w:rPr>
        <w:t>16-17,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安達 道彦, 小川 貴之, 平岩 大地, 浦邊 研太郎,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徳島大学の教育改善・学生支援に参画する繋ぎcreateのインパクト, </w:t>
      </w:r>
      <w:r>
        <w:rPr>
          <w:rFonts w:ascii="" w:hAnsi="" w:cs="" w:eastAsia=""/>
          <w:b w:val="false"/>
          <w:i w:val="true"/>
          <w:strike w:val="false"/>
          <w:color w:val="000000"/>
          <w:sz w:val="20"/>
          <w:u w:val="none"/>
        </w:rPr>
        <w:t xml:space="preserve">平成24年度大学教育カンファレンスin徳島発表抄録集, </w:t>
      </w:r>
      <w:r>
        <w:rPr>
          <w:rFonts w:ascii="" w:hAnsi="" w:cs="" w:eastAsia=""/>
          <w:b w:val="false"/>
          <w:i w:val="false"/>
          <w:strike w:val="false"/>
          <w:color w:val="000000"/>
          <w:sz w:val="20"/>
          <w:u w:val="none"/>
        </w:rPr>
        <w:t>18-19,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早苗,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学生による学生の合宿型能力開発の検証, </w:t>
      </w:r>
      <w:r>
        <w:rPr>
          <w:rFonts w:ascii="" w:hAnsi="" w:cs="" w:eastAsia=""/>
          <w:b w:val="false"/>
          <w:i w:val="true"/>
          <w:strike w:val="false"/>
          <w:color w:val="000000"/>
          <w:sz w:val="20"/>
          <w:u w:val="none"/>
        </w:rPr>
        <w:t xml:space="preserve">平成24年度大学教育カンファレンスin徳島発表抄録集, </w:t>
      </w:r>
      <w:r>
        <w:rPr>
          <w:rFonts w:ascii="" w:hAnsi="" w:cs="" w:eastAsia=""/>
          <w:b w:val="false"/>
          <w:i w:val="false"/>
          <w:strike w:val="false"/>
          <w:color w:val="000000"/>
          <w:sz w:val="20"/>
          <w:u w:val="none"/>
        </w:rPr>
        <w:t>20-21,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&lt;ラウンドテーブル&gt;徳島県内の高等教育機関における学生支援の取り組み, </w:t>
      </w:r>
      <w:r>
        <w:rPr>
          <w:rFonts w:ascii="" w:hAnsi="" w:cs="" w:eastAsia=""/>
          <w:b w:val="false"/>
          <w:i w:val="true"/>
          <w:strike w:val="false"/>
          <w:color w:val="000000"/>
          <w:sz w:val="20"/>
          <w:u w:val="none"/>
        </w:rPr>
        <w:t xml:space="preserve">平成24年度大学教育カンファレンスin徳島発表抄録集, </w:t>
      </w:r>
      <w:r>
        <w:rPr>
          <w:rFonts w:ascii="" w:hAnsi="" w:cs="" w:eastAsia=""/>
          <w:b w:val="false"/>
          <w:i w:val="false"/>
          <w:strike w:val="false"/>
          <w:color w:val="000000"/>
          <w:sz w:val="20"/>
          <w:u w:val="none"/>
        </w:rPr>
        <w:t>50-51,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教員，職員，学生が求める学生支援を実現するための取り組み, </w:t>
      </w:r>
      <w:r>
        <w:rPr>
          <w:rFonts w:ascii="" w:hAnsi="" w:cs="" w:eastAsia=""/>
          <w:b w:val="false"/>
          <w:i w:val="true"/>
          <w:strike w:val="false"/>
          <w:color w:val="000000"/>
          <w:sz w:val="20"/>
          <w:u w:val="none"/>
        </w:rPr>
        <w:t xml:space="preserve">第19回大学教育研究フォーラム発表論文集, </w:t>
      </w:r>
      <w:r>
        <w:rPr>
          <w:rFonts w:ascii="" w:hAnsi="" w:cs="" w:eastAsia=""/>
          <w:b w:val="false"/>
          <w:i w:val="false"/>
          <w:strike w:val="false"/>
          <w:color w:val="000000"/>
          <w:sz w:val="20"/>
          <w:u w:val="none"/>
        </w:rPr>
        <w:t>130-131,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一伸,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アイテム難易度とユーザ習熟度を推測するアルゴリズムを評価するための正解データ作成手法, </w:t>
      </w:r>
      <w:r>
        <w:rPr>
          <w:rFonts w:ascii="" w:hAnsi="" w:cs="" w:eastAsia=""/>
          <w:b w:val="false"/>
          <w:i w:val="true"/>
          <w:strike w:val="false"/>
          <w:color w:val="000000"/>
          <w:sz w:val="20"/>
          <w:u w:val="none"/>
        </w:rPr>
        <w:t xml:space="preserve">日本教育工学会研究会報告集, </w:t>
      </w:r>
      <w:r>
        <w:rPr>
          <w:rFonts w:ascii="" w:hAnsi="" w:cs="" w:eastAsia=""/>
          <w:b w:val="true"/>
          <w:i w:val="false"/>
          <w:strike w:val="false"/>
          <w:color w:val="000000"/>
          <w:sz w:val="20"/>
          <w:u w:val="none"/>
        </w:rPr>
        <w:t xml:space="preserve">Vol.JSET12-2, </w:t>
      </w:r>
      <w:r>
        <w:rPr>
          <w:rFonts w:ascii="" w:hAnsi="" w:cs="" w:eastAsia=""/>
          <w:b w:val="false"/>
          <w:i w:val="false"/>
          <w:strike w:val="false"/>
          <w:color w:val="000000"/>
          <w:sz w:val="20"/>
          <w:u w:val="none"/>
        </w:rPr>
        <w:t>113-118,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濱田 一伸, 鈴木 一弘, 塩田 研一,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学習コンテンツ推薦に向けた2部ネットワーク分析に基づく習熟度と難易度の推定手法の提案, </w:t>
      </w:r>
      <w:r>
        <w:rPr>
          <w:rFonts w:ascii="" w:hAnsi="" w:cs="" w:eastAsia=""/>
          <w:b w:val="false"/>
          <w:i w:val="true"/>
          <w:strike w:val="false"/>
          <w:color w:val="000000"/>
          <w:sz w:val="20"/>
          <w:u w:val="none"/>
        </w:rPr>
        <w:t xml:space="preserve">ARG Webインテリジェンスとインタラクション研究会 第1回研究会予稿集,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13-14,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ランナーの動きに基づき仮想協走者を提供するウェアラブルシステム,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No.500, </w:t>
      </w:r>
      <w:r>
        <w:rPr>
          <w:rFonts w:ascii="" w:hAnsi="" w:cs="" w:eastAsia=""/>
          <w:b w:val="false"/>
          <w:i w:val="false"/>
          <w:strike w:val="false"/>
          <w:color w:val="000000"/>
          <w:sz w:val="20"/>
          <w:u w:val="none"/>
        </w:rPr>
        <w:t>95-99,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市民ランナーのマラソン・ライフに関するアンケート調査,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19-34,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「&lt;就労と学習&gt;双方からの支援アプローチの特徴と意義―スウェーデン北部自治体の支援事業におけるエンパワメントのあり方に注目して―」，日本社会教育学会編『日本の社会教育第57集 労働の場のエンパワメント』, 東洋館出版社, 東京,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生涯学習振興行政の変遷, 樹村房,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生涯学習振興行政と社会教育行政, 樹村房,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201-216,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Vol.37(Suppl),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69-72,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「第7章第1節 英国大学開放の今日的展開と特徴―イングランドの事例を中心に―」, </w:t>
      </w:r>
      <w:r>
        <w:rPr>
          <w:rFonts w:ascii="" w:hAnsi="" w:cs="" w:eastAsia=""/>
          <w:b w:val="false"/>
          <w:i w:val="true"/>
          <w:strike w:val="false"/>
          <w:color w:val="000000"/>
          <w:sz w:val="20"/>
          <w:u w:val="none"/>
        </w:rPr>
        <w:t xml:space="preserve">国立大学生涯学習系センター有志グループ(代表者 出相泰裕)『大学開放論―国立大学生涯学習系センターによるセンター・オブ・コミュニティ(COC)機能の促進―』大阪教育大学教職教育研究センター, </w:t>
      </w:r>
      <w:r>
        <w:rPr>
          <w:rFonts w:ascii="" w:hAnsi="" w:cs="" w:eastAsia=""/>
          <w:b w:val="false"/>
          <w:i w:val="false"/>
          <w:strike w:val="false"/>
          <w:color w:val="000000"/>
          <w:sz w:val="20"/>
          <w:u w:val="none"/>
        </w:rPr>
        <w:t>175-193,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徳島大学大学開放実践センター公開講座受講生の特徴と今後の課題ー公聴会用アンケート調査(2008-2010)をもとにー,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21-33,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岸本 実, 吉田 みつる, 村上 亜弥子 : </w:t>
      </w:r>
      <w:r>
        <w:rPr>
          <w:rFonts w:ascii="" w:hAnsi="" w:cs="" w:eastAsia=""/>
          <w:b w:val="false"/>
          <w:i w:val="false"/>
          <w:strike w:val="false"/>
          <w:color w:val="000000"/>
          <w:sz w:val="20"/>
          <w:u w:val="none"/>
        </w:rPr>
        <w:t xml:space="preserve">ロコモティブシンドローム予防を目的とするストックを活用したエクササイズの開発,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11-20,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欧州の底力と生涯学習にみる人間への姿勢とまなざし, </w:t>
      </w:r>
      <w:r>
        <w:rPr>
          <w:rFonts w:ascii="" w:hAnsi="" w:cs="" w:eastAsia=""/>
          <w:b w:val="false"/>
          <w:i w:val="true"/>
          <w:strike w:val="false"/>
          <w:color w:val="000000"/>
          <w:sz w:val="20"/>
          <w:u w:val="none"/>
        </w:rPr>
        <w:t xml:space="preserve">小林文人・伊藤長和・李正連編『日本の社会教育・生涯学習』大学教育出版, </w:t>
      </w:r>
      <w:r>
        <w:rPr>
          <w:rFonts w:ascii="" w:hAnsi="" w:cs="" w:eastAsia=""/>
          <w:b w:val="false"/>
          <w:i w:val="false"/>
          <w:strike w:val="false"/>
          <w:color w:val="000000"/>
          <w:sz w:val="20"/>
          <w:u w:val="none"/>
        </w:rPr>
        <w:t>191,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for Reducing the Earthquake Damage on e-Learning Environment, </w:t>
      </w:r>
      <w:r>
        <w:rPr>
          <w:rFonts w:ascii="" w:hAnsi="" w:cs="" w:eastAsia=""/>
          <w:b w:val="false"/>
          <w:i w:val="true"/>
          <w:strike w:val="false"/>
          <w:color w:val="000000"/>
          <w:sz w:val="20"/>
          <w:u w:val="none"/>
        </w:rPr>
        <w:t xml:space="preserve">Proc. of 15th International Conference, HCI International 2013,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of e-Learning Environment for Disaster Recovery, </w:t>
      </w:r>
      <w:r>
        <w:rPr>
          <w:rFonts w:ascii="" w:hAnsi="" w:cs="" w:eastAsia=""/>
          <w:b w:val="false"/>
          <w:i w:val="true"/>
          <w:strike w:val="false"/>
          <w:color w:val="000000"/>
          <w:sz w:val="20"/>
          <w:u w:val="none"/>
        </w:rPr>
        <w:t xml:space="preserve">Proc. of 2013 IEEE Int'l Conf. on Systems, Man and Cybernetics,, </w:t>
      </w:r>
      <w:r>
        <w:rPr>
          <w:rFonts w:ascii="" w:hAnsi="" w:cs="" w:eastAsia=""/>
          <w:b w:val="false"/>
          <w:i w:val="false"/>
          <w:strike w:val="false"/>
          <w:color w:val="000000"/>
          <w:sz w:val="20"/>
          <w:u w:val="none"/>
        </w:rPr>
        <w:t xml:space="preserve">4104-4109,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(Keynote Speech) The role of 'culture dissemination' through intergenerational learning in the aging Japanese society, </w:t>
      </w:r>
      <w:r>
        <w:rPr>
          <w:rFonts w:ascii="" w:hAnsi="" w:cs="" w:eastAsia=""/>
          <w:b w:val="false"/>
          <w:i w:val="true"/>
          <w:strike w:val="false"/>
          <w:color w:val="000000"/>
          <w:sz w:val="20"/>
          <w:u w:val="none"/>
        </w:rPr>
        <w:t xml:space="preserve">Proceedings of the International Conference: Transforming the educational relationship: internegerational and family learning for the lifelong learning society, </w:t>
      </w:r>
      <w:r>
        <w:rPr>
          <w:rFonts w:ascii="" w:hAnsi="" w:cs="" w:eastAsia=""/>
          <w:b w:val="false"/>
          <w:i w:val="false"/>
          <w:strike w:val="false"/>
          <w:color w:val="000000"/>
          <w:sz w:val="20"/>
          <w:u w:val="none"/>
        </w:rPr>
        <w:t>125-126, Bucharest, Romania,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the experience of the massive catastrophes be transformed into effective learning? Nationwide challenges for future disaster countermeasures from an educational perspective in Japan, </w:t>
      </w:r>
      <w:r>
        <w:rPr>
          <w:rFonts w:ascii="" w:hAnsi="" w:cs="" w:eastAsia=""/>
          <w:b w:val="false"/>
          <w:i w:val="true"/>
          <w:strike w:val="false"/>
          <w:color w:val="000000"/>
          <w:sz w:val="20"/>
          <w:u w:val="none"/>
        </w:rPr>
        <w:t xml:space="preserve">Proceedings of the London International Conference on Education 2013, </w:t>
      </w:r>
      <w:r>
        <w:rPr>
          <w:rFonts w:ascii="" w:hAnsi="" w:cs="" w:eastAsia=""/>
          <w:b w:val="false"/>
          <w:i w:val="false"/>
          <w:strike w:val="false"/>
          <w:color w:val="000000"/>
          <w:sz w:val="20"/>
          <w:u w:val="none"/>
        </w:rPr>
        <w:t>313, London, UK,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英国の大学における生涯学習機能の変遷に関する一考察ーウォーリック大学の事例を中心にー, </w:t>
      </w:r>
      <w:r>
        <w:rPr>
          <w:rFonts w:ascii="" w:hAnsi="" w:cs="" w:eastAsia=""/>
          <w:b w:val="false"/>
          <w:i w:val="true"/>
          <w:strike w:val="false"/>
          <w:color w:val="000000"/>
          <w:sz w:val="20"/>
          <w:u w:val="none"/>
        </w:rPr>
        <w:t xml:space="preserve">日本比較教育学会第49回大会発表要旨集録, </w:t>
      </w:r>
      <w:r>
        <w:rPr>
          <w:rFonts w:ascii="" w:hAnsi="" w:cs="" w:eastAsia=""/>
          <w:b w:val="false"/>
          <w:i w:val="false"/>
          <w:strike w:val="false"/>
          <w:color w:val="000000"/>
          <w:sz w:val="20"/>
          <w:u w:val="none"/>
        </w:rPr>
        <w:t>47,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スロヴェニアにおける生涯学習推進に向けた動向と課題―国立成人教育研究所の役割を中心に―, </w:t>
      </w:r>
      <w:r>
        <w:rPr>
          <w:rFonts w:ascii="" w:hAnsi="" w:cs="" w:eastAsia=""/>
          <w:b w:val="false"/>
          <w:i w:val="true"/>
          <w:strike w:val="false"/>
          <w:color w:val="000000"/>
          <w:sz w:val="20"/>
          <w:u w:val="none"/>
        </w:rPr>
        <w:t xml:space="preserve">日本社会教育学会第60回研究大会プログラム発表要旨集録, </w:t>
      </w:r>
      <w:r>
        <w:rPr>
          <w:rFonts w:ascii="" w:hAnsi="" w:cs="" w:eastAsia=""/>
          <w:b w:val="false"/>
          <w:i w:val="false"/>
          <w:strike w:val="false"/>
          <w:color w:val="000000"/>
          <w:sz w:val="20"/>
          <w:u w:val="none"/>
        </w:rPr>
        <w:t>110,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「第7章第1節 英国における大学開放の展開と特徴ーイングランドの事例をもとにー」出相泰裕編著『大学開放論ーセンター・オブ・コミュニティ(COC)としての大学ー』, </w:t>
      </w:r>
      <w:r>
        <w:rPr>
          <w:rFonts w:ascii="" w:hAnsi="" w:cs="" w:eastAsia=""/>
          <w:b w:val="false"/>
          <w:i w:val="false"/>
          <w:strike w:val="false"/>
          <w:color w:val="000000"/>
          <w:sz w:val="20"/>
          <w:u w:val="single"/>
        </w:rPr>
        <w:t>株式会社 大学教育出版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Trends in Learning about Disaster Prevention: Some Lessons from the 2011 Great East Japan Earthquake, </w:t>
      </w:r>
      <w:r>
        <w:rPr>
          <w:rFonts w:ascii="" w:hAnsi="" w:cs="" w:eastAsia=""/>
          <w:b w:val="false"/>
          <w:i w:val="true"/>
          <w:strike w:val="false"/>
          <w:color w:val="000000"/>
          <w:sz w:val="20"/>
          <w:u w:val="single"/>
        </w:rPr>
        <w:t>Literacy Information and Computer Education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1458-1464,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meaning of culture dissemination in Japanese intergenerational learning / Il senso della disseminazione culturale per l'apprendimento intergenerazionale in Giappone, </w:t>
      </w:r>
      <w:r>
        <w:rPr>
          <w:rFonts w:ascii="" w:hAnsi="" w:cs="" w:eastAsia=""/>
          <w:b w:val="false"/>
          <w:i w:val="true"/>
          <w:strike w:val="false"/>
          <w:color w:val="000000"/>
          <w:sz w:val="20"/>
          <w:u w:val="none"/>
        </w:rPr>
        <w:t xml:space="preserve">FORMAZIONE &amp; INSEGNAMENTO. European Journal of Research on Education and Teaching,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121-124,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磯野 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東京都大島町における自然ガイド活動の地域的展開,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43-63,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鴨澤 小織,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イングランドにおける社会的包摂に向けた支援ーブレア政権の社会的排除対策とボランタリー・セクターの役割ー,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19-29,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磯野 巧</w:t>
      </w:r>
      <w:r>
        <w:rPr>
          <w:rFonts w:ascii="" w:hAnsi="" w:cs="" w:eastAsia=""/>
          <w:b w:val="true"/>
          <w:i w:val="false"/>
          <w:strike w:val="false"/>
          <w:color w:val="000000"/>
          <w:sz w:val="20"/>
          <w:u w:val="none"/>
        </w:rPr>
        <w:t xml:space="preserve">, 安村 健亮, 渡辺 亮佑, 梁 鎮武, 曲 宇航 : </w:t>
      </w:r>
      <w:r>
        <w:rPr>
          <w:rFonts w:ascii="" w:hAnsi="" w:cs="" w:eastAsia=""/>
          <w:b w:val="false"/>
          <w:i w:val="false"/>
          <w:strike w:val="false"/>
          <w:color w:val="000000"/>
          <w:sz w:val="20"/>
          <w:u w:val="none"/>
        </w:rPr>
        <w:t xml:space="preserve">中山道望月宿における歴史的町並みの形成過程, </w:t>
      </w:r>
      <w:r>
        <w:rPr>
          <w:rFonts w:ascii="" w:hAnsi="" w:cs="" w:eastAsia=""/>
          <w:b w:val="false"/>
          <w:i w:val="true"/>
          <w:strike w:val="false"/>
          <w:color w:val="000000"/>
          <w:sz w:val="20"/>
          <w:u w:val="none"/>
        </w:rPr>
        <w:t xml:space="preserve">地域研究年報,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1-31,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なぜランニングが魅力的なスポーツになってきたか,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812-816,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Collaboration Framework for e-Learning Environment for Disaster Recovery using Smartphone Alert Notification, </w:t>
      </w:r>
      <w:r>
        <w:rPr>
          <w:rFonts w:ascii="" w:hAnsi="" w:cs="" w:eastAsia=""/>
          <w:b w:val="false"/>
          <w:i w:val="true"/>
          <w:strike w:val="false"/>
          <w:color w:val="000000"/>
          <w:sz w:val="20"/>
          <w:u w:val="none"/>
        </w:rPr>
        <w:t xml:space="preserve">Proc. of 16th International Conference, HCI International 2014, </w:t>
      </w:r>
      <w:r>
        <w:rPr>
          <w:rFonts w:ascii="" w:hAnsi="" w:cs="" w:eastAsia=""/>
          <w:b w:val="false"/>
          <w:i w:val="false"/>
          <w:strike w:val="false"/>
          <w:color w:val="000000"/>
          <w:sz w:val="20"/>
          <w:u w:val="none"/>
        </w:rPr>
        <w:t xml:space="preserve">118-126,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based on Private Cloud Collaboration, </w:t>
      </w:r>
      <w:r>
        <w:rPr>
          <w:rFonts w:ascii="" w:hAnsi="" w:cs="" w:eastAsia=""/>
          <w:b w:val="false"/>
          <w:i w:val="true"/>
          <w:strike w:val="false"/>
          <w:color w:val="000000"/>
          <w:sz w:val="20"/>
          <w:u w:val="none"/>
        </w:rPr>
        <w:t xml:space="preserve">Proc. of 13th International Conference WWW/Internet 2014 (ICWI2014), </w:t>
      </w:r>
      <w:r>
        <w:rPr>
          <w:rFonts w:ascii="" w:hAnsi="" w:cs="" w:eastAsia=""/>
          <w:b w:val="false"/>
          <w:i w:val="false"/>
          <w:strike w:val="false"/>
          <w:color w:val="000000"/>
          <w:sz w:val="20"/>
          <w:u w:val="none"/>
        </w:rPr>
        <w:t xml:space="preserve">387-390,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of a Disaster Recovery Framework for e-Learning Environment using Private Cloud Collaboration, </w:t>
      </w:r>
      <w:r>
        <w:rPr>
          <w:rFonts w:ascii="" w:hAnsi="" w:cs="" w:eastAsia=""/>
          <w:b w:val="false"/>
          <w:i w:val="true"/>
          <w:strike w:val="false"/>
          <w:color w:val="000000"/>
          <w:sz w:val="20"/>
          <w:u w:val="none"/>
        </w:rPr>
        <w:t xml:space="preserve">Proc. of International Conference on Sustainability, Technology and Education 2014 (STE2014), </w:t>
      </w:r>
      <w:r>
        <w:rPr>
          <w:rFonts w:ascii="" w:hAnsi="" w:cs="" w:eastAsia=""/>
          <w:b w:val="false"/>
          <w:i w:val="false"/>
          <w:strike w:val="false"/>
          <w:color w:val="000000"/>
          <w:sz w:val="20"/>
          <w:u w:val="none"/>
        </w:rPr>
        <w:t xml:space="preserve">233-237, </w:t>
      </w:r>
      <w:r>
        <w:rPr>
          <w:rFonts w:ascii="" w:hAnsi="" w:cs="" w:eastAsia=""/>
          <w:b w:val="false"/>
          <w:i w:val="false"/>
          <w:strike w:val="false"/>
          <w:color w:val="000000"/>
          <w:sz w:val="20"/>
          <w:u w:val="single"/>
        </w:rPr>
        <w:t>New Taipei City</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Imprementation of Programming Error Understanding Tools for Programming Learners in the Elementary Grades, </w:t>
      </w:r>
      <w:r>
        <w:rPr>
          <w:rFonts w:ascii="" w:hAnsi="" w:cs="" w:eastAsia=""/>
          <w:b w:val="false"/>
          <w:i w:val="true"/>
          <w:strike w:val="false"/>
          <w:color w:val="000000"/>
          <w:sz w:val="20"/>
          <w:u w:val="none"/>
        </w:rPr>
        <w:t xml:space="preserve">Proc. of 2015 International Workshop on Nonlinear Circuits Communications and Signal Processing (NCSP2015),,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ラトヴィアにおける若年者支援事業と成人教育事業の関係性―ツェーシス市の事例をもとに―, </w:t>
      </w:r>
      <w:r>
        <w:rPr>
          <w:rFonts w:ascii="" w:hAnsi="" w:cs="" w:eastAsia=""/>
          <w:b w:val="false"/>
          <w:i w:val="true"/>
          <w:strike w:val="false"/>
          <w:color w:val="000000"/>
          <w:sz w:val="20"/>
          <w:u w:val="none"/>
        </w:rPr>
        <w:t xml:space="preserve">日本比較教育学会第50回大会発表要旨集録, </w:t>
      </w:r>
      <w:r>
        <w:rPr>
          <w:rFonts w:ascii="" w:hAnsi="" w:cs="" w:eastAsia=""/>
          <w:b w:val="false"/>
          <w:i w:val="false"/>
          <w:strike w:val="false"/>
          <w:color w:val="000000"/>
          <w:sz w:val="20"/>
          <w:u w:val="none"/>
        </w:rPr>
        <w:t>134,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プライベートクラウド連携によるLMS 減災フレームワークの構築,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145-146,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英国における寄宿制成人教育施設をめぐる動向と今日的役割―フィルクロフト・カレッジを事例として―, </w:t>
      </w:r>
      <w:r>
        <w:rPr>
          <w:rFonts w:ascii="" w:hAnsi="" w:cs="" w:eastAsia=""/>
          <w:b w:val="false"/>
          <w:i w:val="true"/>
          <w:strike w:val="false"/>
          <w:color w:val="000000"/>
          <w:sz w:val="20"/>
          <w:u w:val="none"/>
        </w:rPr>
        <w:t xml:space="preserve">日本社会教育学会第61回研究大会発表要旨集録, </w:t>
      </w:r>
      <w:r>
        <w:rPr>
          <w:rFonts w:ascii="" w:hAnsi="" w:cs="" w:eastAsia=""/>
          <w:b w:val="false"/>
          <w:i w:val="false"/>
          <w:strike w:val="false"/>
          <w:color w:val="000000"/>
          <w:sz w:val="20"/>
          <w:u w:val="none"/>
        </w:rPr>
        <w:t>99,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磯野 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オーストラリアにおけるジオパーク運動をめぐる地方自治体の対応, </w:t>
      </w:r>
      <w:r>
        <w:rPr>
          <w:rFonts w:ascii="" w:hAnsi="" w:cs="" w:eastAsia=""/>
          <w:b w:val="false"/>
          <w:i w:val="true"/>
          <w:strike w:val="false"/>
          <w:color w:val="000000"/>
          <w:sz w:val="20"/>
          <w:u w:val="none"/>
        </w:rPr>
        <w:t xml:space="preserve">日本地理学会2015年春季学術大会,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43-48,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Takumi Isono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Change of Tourist Destinations through Developing the Geopark Movement in Australia,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「SD推進に向けた欧州高等教育機関と非営利組織による連携の意義と課題―ファッション産業従事者養成の事例をもとに―」，日本社会教育学会編『日本の社会教育第59集 ESDとしての社会教育:持続可能な地域をつくる』, 東洋館出版社, 東京,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青年とボランティア活動, 青少年問題研究所,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子供・青少年にかかわるボランティア活動の広がり,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Necessity of Shifting the Emphasis in Japanese Lifelong Learning: How to Survive in A "Super-Aged Society", </w:t>
      </w:r>
      <w:r>
        <w:rPr>
          <w:rFonts w:ascii="" w:hAnsi="" w:cs="" w:eastAsia=""/>
          <w:b w:val="false"/>
          <w:i w:val="true"/>
          <w:strike w:val="false"/>
          <w:color w:val="000000"/>
          <w:sz w:val="20"/>
          <w:u w:val="none"/>
        </w:rPr>
        <w:t xml:space="preserve">The Asian Conference on Education 2015: Official Conference Proceedings (ISSN 2186-5692), </w:t>
      </w:r>
      <w:r>
        <w:rPr>
          <w:rFonts w:ascii="" w:hAnsi="" w:cs="" w:eastAsia=""/>
          <w:b w:val="false"/>
          <w:i w:val="false"/>
          <w:strike w:val="false"/>
          <w:color w:val="000000"/>
          <w:sz w:val="20"/>
          <w:u w:val="none"/>
        </w:rPr>
        <w:t>587-594,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英国における成人寄宿制カレッジの特徴と課題ーイングランド中部の事例をもとにー,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大学内プライベートクラウド構築手法の検討,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43-54,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Private Cloud Collaboration and Emergency Alerts, </w:t>
      </w:r>
      <w:r>
        <w:rPr>
          <w:rFonts w:ascii="" w:hAnsi="" w:cs="" w:eastAsia=""/>
          <w:b w:val="false"/>
          <w:i w:val="true"/>
          <w:strike w:val="false"/>
          <w:color w:val="000000"/>
          <w:sz w:val="20"/>
          <w:u w:val="none"/>
        </w:rPr>
        <w:t xml:space="preserve">Proc. of 17th International Conference, HCI International 2015, </w:t>
      </w:r>
      <w:r>
        <w:rPr>
          <w:rFonts w:ascii="" w:hAnsi="" w:cs="" w:eastAsia=""/>
          <w:b w:val="true"/>
          <w:i w:val="false"/>
          <w:strike w:val="false"/>
          <w:color w:val="000000"/>
          <w:sz w:val="20"/>
          <w:u w:val="none"/>
        </w:rPr>
        <w:t xml:space="preserve">Vol.LNCS 9173, </w:t>
      </w:r>
      <w:r>
        <w:rPr>
          <w:rFonts w:ascii="" w:hAnsi="" w:cs="" w:eastAsia=""/>
          <w:b w:val="false"/>
          <w:i w:val="false"/>
          <w:strike w:val="false"/>
          <w:color w:val="000000"/>
          <w:sz w:val="20"/>
          <w:u w:val="none"/>
        </w:rPr>
        <w:t>588-596, Los Angeles,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effects of lifelong learning on older adults with early signs of dementia: Findings from a case study approach, </w:t>
      </w:r>
      <w:r>
        <w:rPr>
          <w:rFonts w:ascii="" w:hAnsi="" w:cs="" w:eastAsia=""/>
          <w:b w:val="false"/>
          <w:i w:val="true"/>
          <w:strike w:val="false"/>
          <w:color w:val="000000"/>
          <w:sz w:val="20"/>
          <w:u w:val="none"/>
        </w:rPr>
        <w:t xml:space="preserve">Proceedings of the 2015 International Symposium on Education and Psychology (ISEP Fall), </w:t>
      </w:r>
      <w:r>
        <w:rPr>
          <w:rFonts w:ascii="" w:hAnsi="" w:cs="" w:eastAsia=""/>
          <w:b w:val="false"/>
          <w:i w:val="false"/>
          <w:strike w:val="false"/>
          <w:color w:val="000000"/>
          <w:sz w:val="20"/>
          <w:u w:val="none"/>
        </w:rPr>
        <w:t>30, Kyoto, Japan,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Takumi Isono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Governments' Towards to the Geopark Movement in Australia, </w:t>
      </w:r>
      <w:r>
        <w:rPr>
          <w:rFonts w:ascii="" w:hAnsi="" w:cs="" w:eastAsia=""/>
          <w:b w:val="false"/>
          <w:i w:val="true"/>
          <w:strike w:val="false"/>
          <w:color w:val="000000"/>
          <w:sz w:val="20"/>
          <w:u w:val="none"/>
        </w:rPr>
        <w:t xml:space="preserve">10th China-Japan-Korea Joint Conference on Geography,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necessity of shifting the emphasis in Japanese lifelong learning: how to survive in a super-aged society., </w:t>
      </w:r>
      <w:r>
        <w:rPr>
          <w:rFonts w:ascii="" w:hAnsi="" w:cs="" w:eastAsia=""/>
          <w:b w:val="false"/>
          <w:i w:val="true"/>
          <w:strike w:val="false"/>
          <w:color w:val="000000"/>
          <w:sz w:val="20"/>
          <w:u w:val="none"/>
        </w:rPr>
        <w:t xml:space="preserve">ACE/ACSET/ACEurs2015 Programme, </w:t>
      </w:r>
      <w:r>
        <w:rPr>
          <w:rFonts w:ascii="" w:hAnsi="" w:cs="" w:eastAsia=""/>
          <w:b w:val="false"/>
          <w:i w:val="false"/>
          <w:strike w:val="false"/>
          <w:color w:val="000000"/>
          <w:sz w:val="20"/>
          <w:u w:val="none"/>
        </w:rPr>
        <w:t>12, Kobe, Japan,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on e-Learning Environment, </w:t>
      </w:r>
      <w:r>
        <w:rPr>
          <w:rFonts w:ascii="" w:hAnsi="" w:cs="" w:eastAsia=""/>
          <w:b w:val="false"/>
          <w:i w:val="true"/>
          <w:strike w:val="false"/>
          <w:color w:val="000000"/>
          <w:sz w:val="20"/>
          <w:u w:val="none"/>
        </w:rPr>
        <w:t xml:space="preserve">Proceedings of 3rd International Conference on Big Data and Smart Computing (BigComp2016), </w:t>
      </w:r>
      <w:r>
        <w:rPr>
          <w:rFonts w:ascii="" w:hAnsi="" w:cs="" w:eastAsia=""/>
          <w:b w:val="false"/>
          <w:i w:val="false"/>
          <w:strike w:val="false"/>
          <w:color w:val="000000"/>
          <w:sz w:val="20"/>
          <w:u w:val="none"/>
        </w:rPr>
        <w:t xml:space="preserve">149-156,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lifelong learning in the life course of Japanese women: Findings from a case study, </w:t>
      </w:r>
      <w:r>
        <w:rPr>
          <w:rFonts w:ascii="" w:hAnsi="" w:cs="" w:eastAsia=""/>
          <w:b w:val="false"/>
          <w:i w:val="true"/>
          <w:strike w:val="false"/>
          <w:color w:val="000000"/>
          <w:sz w:val="20"/>
          <w:u w:val="none"/>
        </w:rPr>
        <w:t xml:space="preserve">Programme Book of the 8th World Conference on Educational Sciences, </w:t>
      </w:r>
      <w:r>
        <w:rPr>
          <w:rFonts w:ascii="" w:hAnsi="" w:cs="" w:eastAsia=""/>
          <w:b w:val="false"/>
          <w:i w:val="false"/>
          <w:strike w:val="false"/>
          <w:color w:val="000000"/>
          <w:sz w:val="20"/>
          <w:u w:val="none"/>
        </w:rPr>
        <w:t>24, University of Alcala, Madrid, Spain,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Using Weather Information and Emergency Alerts for e-Learning Environment, </w:t>
      </w:r>
      <w:r>
        <w:rPr>
          <w:rFonts w:ascii="" w:hAnsi="" w:cs="" w:eastAsia=""/>
          <w:b w:val="false"/>
          <w:i w:val="true"/>
          <w:strike w:val="false"/>
          <w:color w:val="000000"/>
          <w:sz w:val="20"/>
          <w:u w:val="none"/>
        </w:rPr>
        <w:t xml:space="preserve">Proceedings of 7th International Conference on Information Science and Application (ICISA2016), </w:t>
      </w:r>
      <w:r>
        <w:rPr>
          <w:rFonts w:ascii="" w:hAnsi="" w:cs="" w:eastAsia=""/>
          <w:b w:val="false"/>
          <w:i w:val="false"/>
          <w:strike w:val="false"/>
          <w:color w:val="000000"/>
          <w:sz w:val="20"/>
          <w:u w:val="none"/>
        </w:rPr>
        <w:t xml:space="preserve">115-125,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of E-Learning Environment Using Weather Alerts, </w:t>
      </w:r>
      <w:r>
        <w:rPr>
          <w:rFonts w:ascii="" w:hAnsi="" w:cs="" w:eastAsia=""/>
          <w:b w:val="false"/>
          <w:i w:val="true"/>
          <w:strike w:val="false"/>
          <w:color w:val="000000"/>
          <w:sz w:val="20"/>
          <w:u w:val="none"/>
        </w:rPr>
        <w:t xml:space="preserve">ICEEEL 2016 : 18th International Conference on e-Education and e-Learning, </w:t>
      </w:r>
      <w:r>
        <w:rPr>
          <w:rFonts w:ascii="" w:hAnsi="" w:cs="" w:eastAsia=""/>
          <w:b w:val="false"/>
          <w:i w:val="false"/>
          <w:strike w:val="false"/>
          <w:color w:val="000000"/>
          <w:sz w:val="20"/>
          <w:u w:val="none"/>
        </w:rPr>
        <w:t xml:space="preserve">2220-2224,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欧州における高齢化をめぐる現状と生涯学習の役割―アクティブ・エイジング促進に向けた取り組みに注目して―, </w:t>
      </w:r>
      <w:r>
        <w:rPr>
          <w:rFonts w:ascii="" w:hAnsi="" w:cs="" w:eastAsia=""/>
          <w:b w:val="false"/>
          <w:i w:val="true"/>
          <w:strike w:val="false"/>
          <w:color w:val="000000"/>
          <w:sz w:val="20"/>
          <w:u w:val="none"/>
        </w:rPr>
        <w:t xml:space="preserve">日本比較教育学会第51回大会要旨集録, </w:t>
      </w:r>
      <w:r>
        <w:rPr>
          <w:rFonts w:ascii="" w:hAnsi="" w:cs="" w:eastAsia=""/>
          <w:b w:val="false"/>
          <w:i w:val="false"/>
          <w:strike w:val="false"/>
          <w:color w:val="000000"/>
          <w:sz w:val="20"/>
          <w:u w:val="none"/>
        </w:rPr>
        <w:t>126,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大学間インタークラウドによるLMS減災フレームワーク,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93-94,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明恵, 仲道 雅輝, 根本 淳子, 田中 寿郎,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宮下 晃一, 立川 明 : </w:t>
      </w:r>
      <w:r>
        <w:rPr>
          <w:rFonts w:ascii="" w:hAnsi="" w:cs="" w:eastAsia=""/>
          <w:b w:val="false"/>
          <w:i w:val="false"/>
          <w:strike w:val="false"/>
          <w:color w:val="000000"/>
          <w:sz w:val="20"/>
          <w:u w:val="none"/>
        </w:rPr>
        <w:t xml:space="preserve">四国国立5大学における共通シラバスの履修プロセスの開発,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293-294,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生涯学習関連施設における学習困難者への支援のあり方をめぐる課題―MCIの兆候を示す受講者への対応をもとに―, </w:t>
      </w:r>
      <w:r>
        <w:rPr>
          <w:rFonts w:ascii="" w:hAnsi="" w:cs="" w:eastAsia=""/>
          <w:b w:val="false"/>
          <w:i w:val="true"/>
          <w:strike w:val="false"/>
          <w:color w:val="000000"/>
          <w:sz w:val="20"/>
          <w:u w:val="none"/>
        </w:rPr>
        <w:t xml:space="preserve">日本社会教育学会第62回研究大会要旨集, </w:t>
      </w:r>
      <w:r>
        <w:rPr>
          <w:rFonts w:ascii="" w:hAnsi="" w:cs="" w:eastAsia=""/>
          <w:b w:val="false"/>
          <w:i w:val="false"/>
          <w:strike w:val="false"/>
          <w:color w:val="000000"/>
          <w:sz w:val="20"/>
          <w:u w:val="none"/>
        </w:rPr>
        <w:t>80,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プライベートクラウド連携によるe-Learning環境減災フレームワークの構築,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657-658,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阿波踊りを活用したヘルスプロモーション,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運動で健康寿命を延ばそう,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50-54, 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Shin'ichi Konomi, Vassilis Kostakos, Keisuke Kuribayashi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Jorge Goncalves : </w:t>
      </w:r>
      <w:r>
        <w:rPr>
          <w:rFonts w:ascii="" w:hAnsi="" w:cs="" w:eastAsia=""/>
          <w:b w:val="false"/>
          <w:i w:val="false"/>
          <w:strike w:val="false"/>
          <w:color w:val="000000"/>
          <w:sz w:val="20"/>
          <w:u w:val="none"/>
        </w:rPr>
        <w:t xml:space="preserve">Community Reminder: Participatory Contextual Reminder Environments for Local Communities, </w:t>
      </w:r>
      <w:r>
        <w:rPr>
          <w:rFonts w:ascii="" w:hAnsi="" w:cs="" w:eastAsia=""/>
          <w:b w:val="false"/>
          <w:i w:val="true"/>
          <w:strike w:val="false"/>
          <w:color w:val="000000"/>
          <w:sz w:val="20"/>
          <w:u w:val="single"/>
        </w:rPr>
        <w:t>International Journal of Human-Computer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41-53,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参加共創型オープンイノベーションの場となるフューチャーセンター ー地域に根ざした大学の役割, </w:t>
      </w:r>
      <w:r>
        <w:rPr>
          <w:rFonts w:ascii="" w:hAnsi="" w:cs="" w:eastAsia=""/>
          <w:b w:val="false"/>
          <w:i w:val="true"/>
          <w:strike w:val="false"/>
          <w:color w:val="000000"/>
          <w:sz w:val="20"/>
          <w:u w:val="single"/>
        </w:rPr>
        <w:t>環境情報科学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北欧の野外博物館における認知症高齢者と介護者を対象とした回想法事業の特徴―生涯学習の観点からみた我が国への示唆―,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健やかな骨のために「阿波踊り体操」, </w:t>
      </w:r>
      <w:r>
        <w:rPr>
          <w:rFonts w:ascii="" w:hAnsi="" w:cs="" w:eastAsia=""/>
          <w:b w:val="false"/>
          <w:i w:val="true"/>
          <w:strike w:val="false"/>
          <w:color w:val="000000"/>
          <w:sz w:val="20"/>
          <w:u w:val="single"/>
        </w:rPr>
        <w:t>日本運動器看護学会誌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16-20,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 xml:space="preserve">Exploring the Use of Ambient WiFi Signals to Find Vacant Houses,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Vol.10217, </w:t>
      </w:r>
      <w:r>
        <w:rPr>
          <w:rFonts w:ascii="" w:hAnsi="" w:cs="" w:eastAsia=""/>
          <w:b w:val="false"/>
          <w:i w:val="false"/>
          <w:strike w:val="false"/>
          <w:color w:val="000000"/>
          <w:sz w:val="20"/>
          <w:u w:val="none"/>
        </w:rPr>
        <w:t>130-135, Apr.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Konomi : </w:t>
      </w:r>
      <w:r>
        <w:rPr>
          <w:rFonts w:ascii="" w:hAnsi="" w:cs="" w:eastAsia=""/>
          <w:b w:val="false"/>
          <w:i w:val="false"/>
          <w:strike w:val="false"/>
          <w:color w:val="000000"/>
          <w:sz w:val="20"/>
          <w:u w:val="none"/>
        </w:rPr>
        <w:t xml:space="preserve">Flyer Mapping in Art Museums: Acquiring Implicit Feedback Using Physical Objects,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Vol.10291, </w:t>
      </w:r>
      <w:r>
        <w:rPr>
          <w:rFonts w:ascii="" w:hAnsi="" w:cs="" w:eastAsia=""/>
          <w:b w:val="false"/>
          <w:i w:val="false"/>
          <w:strike w:val="false"/>
          <w:color w:val="000000"/>
          <w:sz w:val="20"/>
          <w:u w:val="none"/>
        </w:rPr>
        <w:t>371-379, Jul.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Networks Among Ex-Students of Lifelong Learning Courses and Supporting Their Volunteer Activities in Japan: A Way of Inspiring the Older Generation?, </w:t>
      </w:r>
      <w:r>
        <w:rPr>
          <w:rFonts w:ascii="" w:hAnsi="" w:cs="" w:eastAsia=""/>
          <w:b w:val="false"/>
          <w:i w:val="true"/>
          <w:strike w:val="false"/>
          <w:color w:val="000000"/>
          <w:sz w:val="20"/>
          <w:u w:val="none"/>
        </w:rPr>
        <w:t xml:space="preserve">Aging and Society: The Seventh Interdisciplinary Conference, Berkeley, USA, </w:t>
      </w:r>
      <w:r>
        <w:rPr>
          <w:rFonts w:ascii="" w:hAnsi="" w:cs="" w:eastAsia=""/>
          <w:b w:val="false"/>
          <w:i w:val="false"/>
          <w:strike w:val="false"/>
          <w:color w:val="000000"/>
          <w:sz w:val="20"/>
          <w:u w:val="none"/>
        </w:rPr>
        <w:t>Nov.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with Local Community - Future Center Projects of Tokushima University, </w:t>
      </w:r>
      <w:r>
        <w:rPr>
          <w:rFonts w:ascii="" w:hAnsi="" w:cs="" w:eastAsia=""/>
          <w:b w:val="false"/>
          <w:i w:val="true"/>
          <w:strike w:val="false"/>
          <w:color w:val="000000"/>
          <w:sz w:val="20"/>
          <w:u w:val="none"/>
        </w:rPr>
        <w:t xml:space="preserve">International Symposium, Learning Analytics And Adaptive Aids for Active Adults At All Ages (LA9), </w:t>
      </w:r>
      <w:r>
        <w:rPr>
          <w:rFonts w:ascii="" w:hAnsi="" w:cs="" w:eastAsia=""/>
          <w:b w:val="false"/>
          <w:i w:val="false"/>
          <w:strike w:val="false"/>
          <w:color w:val="000000"/>
          <w:sz w:val="20"/>
          <w:u w:val="none"/>
        </w:rPr>
        <w:t>Mar.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認知症に優しい地域づくりに向けた生涯学習関連施設の果たしうる役割―英国・ブラッドフォードカレッジを事例として―, </w:t>
      </w:r>
      <w:r>
        <w:rPr>
          <w:rFonts w:ascii="" w:hAnsi="" w:cs="" w:eastAsia=""/>
          <w:b w:val="false"/>
          <w:i w:val="true"/>
          <w:strike w:val="false"/>
          <w:color w:val="000000"/>
          <w:sz w:val="20"/>
          <w:u w:val="none"/>
        </w:rPr>
        <w:t xml:space="preserve">日本比較教育学会第53回大会発表要旨集録, </w:t>
      </w:r>
      <w:r>
        <w:rPr>
          <w:rFonts w:ascii="" w:hAnsi="" w:cs="" w:eastAsia=""/>
          <w:b w:val="false"/>
          <w:i w:val="false"/>
          <w:strike w:val="false"/>
          <w:color w:val="000000"/>
          <w:sz w:val="20"/>
          <w:u w:val="none"/>
        </w:rPr>
        <w:t>76, 2017年6月.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野外歴史博物館の活用による認知症高齢者の記憶想起を促す試みーデンマークとスウェーデンにおける博物館の教育事業よりー, </w:t>
      </w:r>
      <w:r>
        <w:rPr>
          <w:rFonts w:ascii="" w:hAnsi="" w:cs="" w:eastAsia=""/>
          <w:b w:val="false"/>
          <w:i w:val="true"/>
          <w:strike w:val="false"/>
          <w:color w:val="000000"/>
          <w:sz w:val="20"/>
          <w:u w:val="none"/>
        </w:rPr>
        <w:t xml:space="preserve">日本社会教育学会第64回研究大会プログラム要旨集, </w:t>
      </w:r>
      <w:r>
        <w:rPr>
          <w:rFonts w:ascii="" w:hAnsi="" w:cs="" w:eastAsia=""/>
          <w:b w:val="false"/>
          <w:i w:val="false"/>
          <w:strike w:val="false"/>
          <w:color w:val="000000"/>
          <w:sz w:val="20"/>
          <w:u w:val="none"/>
        </w:rPr>
        <w:t>92, 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木實 新一 : </w:t>
      </w:r>
      <w:r>
        <w:rPr>
          <w:rFonts w:ascii="" w:hAnsi="" w:cs="" w:eastAsia=""/>
          <w:b w:val="false"/>
          <w:i w:val="false"/>
          <w:strike w:val="false"/>
          <w:color w:val="000000"/>
          <w:sz w:val="20"/>
          <w:u w:val="none"/>
        </w:rPr>
        <w:t xml:space="preserve">フライヤーの取得行動情報に基づく店舗訪問者の嗜好抽出 ーフライヤー取得行動センシングのための初歩的実験ー, </w:t>
      </w:r>
      <w:r>
        <w:rPr>
          <w:rFonts w:ascii="" w:hAnsi="" w:cs="" w:eastAsia=""/>
          <w:b w:val="false"/>
          <w:i w:val="true"/>
          <w:strike w:val="false"/>
          <w:color w:val="000000"/>
          <w:sz w:val="20"/>
          <w:u w:val="none"/>
        </w:rPr>
        <w:t xml:space="preserve">HCGシンポジウム2017論文集,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大学と地域を繋ぐ空間情報技術の可能性と課題, </w:t>
      </w:r>
      <w:r>
        <w:rPr>
          <w:rFonts w:ascii="" w:hAnsi="" w:cs="" w:eastAsia=""/>
          <w:b w:val="false"/>
          <w:i w:val="true"/>
          <w:strike w:val="false"/>
          <w:color w:val="000000"/>
          <w:sz w:val="20"/>
          <w:u w:val="none"/>
        </w:rPr>
        <w:t xml:space="preserve">東京大学空間情報科学研究センター平成29年度空間情報科学研究会,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 xml:space="preserve">Using ambient WiFi signals to find occupied and vacant houses in local communities, </w:t>
      </w:r>
      <w:r>
        <w:rPr>
          <w:rFonts w:ascii="" w:hAnsi="" w:cs="" w:eastAsia=""/>
          <w:b w:val="false"/>
          <w:i w:val="true"/>
          <w:strike w:val="false"/>
          <w:color w:val="000000"/>
          <w:sz w:val="20"/>
          <w:u w:val="single"/>
        </w:rPr>
        <w:t>Journal of Ambient Intelligence and Humanized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米国の図書館による認知症高齢者への教育事業の特徴と課題―イリノイ州の公共図書館地区によるアウトリーチプログラムの考察と我が国への示唆―,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1-23,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Shinichi Konomi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mobile behavior sampling tool for spatial analytics,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Vol.10922, </w:t>
      </w:r>
      <w:r>
        <w:rPr>
          <w:rFonts w:ascii="" w:hAnsi="" w:cs="" w:eastAsia=""/>
          <w:b w:val="false"/>
          <w:i w:val="false"/>
          <w:strike w:val="false"/>
          <w:color w:val="000000"/>
          <w:sz w:val="20"/>
          <w:u w:val="none"/>
        </w:rPr>
        <w:t>92-100, May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Fostering Reminiscence Programs in Educational Settings of Local Communities in Japan: Some Positive Effects and Current Limitations, </w:t>
      </w:r>
      <w:r>
        <w:rPr>
          <w:rFonts w:ascii="" w:hAnsi="" w:cs="" w:eastAsia=""/>
          <w:b w:val="false"/>
          <w:i w:val="true"/>
          <w:strike w:val="false"/>
          <w:color w:val="000000"/>
          <w:sz w:val="20"/>
          <w:u w:val="none"/>
        </w:rPr>
        <w:t xml:space="preserve">WEI International Academic Conference on Education, Teaching and Learning, Harvard Faculty Club, Boston, USA, </w:t>
      </w:r>
      <w:r>
        <w:rPr>
          <w:rFonts w:ascii="" w:hAnsi="" w:cs="" w:eastAsia=""/>
          <w:b w:val="false"/>
          <w:i w:val="false"/>
          <w:strike w:val="false"/>
          <w:color w:val="000000"/>
          <w:sz w:val="20"/>
          <w:u w:val="none"/>
        </w:rPr>
        <w:t>Aug.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for Enhancing Older Adults Well-being in Libraries: Some Experiences in Japanese Public Libraries through their Dementia-friendly Projects., </w:t>
      </w:r>
      <w:r>
        <w:rPr>
          <w:rFonts w:ascii="" w:hAnsi="" w:cs="" w:eastAsia=""/>
          <w:b w:val="false"/>
          <w:i w:val="true"/>
          <w:strike w:val="false"/>
          <w:color w:val="000000"/>
          <w:sz w:val="20"/>
          <w:u w:val="none"/>
        </w:rPr>
        <w:t xml:space="preserve">9th Conference of the ESREA Research Network on Education and Learning of Older Adults (ELOA), University of Algarve, Faro, Portugal, </w:t>
      </w:r>
      <w:r>
        <w:rPr>
          <w:rFonts w:ascii="" w:hAnsi="" w:cs="" w:eastAsia=""/>
          <w:b w:val="false"/>
          <w:i w:val="false"/>
          <w:strike w:val="false"/>
          <w:color w:val="000000"/>
          <w:sz w:val="20"/>
          <w:u w:val="none"/>
        </w:rPr>
        <w:t>Oct.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博物館の教育事業を通じた認知症疑いの高齢者へのアプローチと課題―国内外の事例にもとづく生涯学習の観点からの比較考察―, </w:t>
      </w:r>
      <w:r>
        <w:rPr>
          <w:rFonts w:ascii="" w:hAnsi="" w:cs="" w:eastAsia=""/>
          <w:b w:val="false"/>
          <w:i w:val="true"/>
          <w:strike w:val="false"/>
          <w:color w:val="000000"/>
          <w:sz w:val="20"/>
          <w:u w:val="none"/>
        </w:rPr>
        <w:t xml:space="preserve">日本比較教育学会第54回大会発表要旨集録, </w:t>
      </w:r>
      <w:r>
        <w:rPr>
          <w:rFonts w:ascii="" w:hAnsi="" w:cs="" w:eastAsia=""/>
          <w:b w:val="false"/>
          <w:i w:val="false"/>
          <w:strike w:val="false"/>
          <w:color w:val="000000"/>
          <w:sz w:val="20"/>
          <w:u w:val="none"/>
        </w:rPr>
        <w:t>90, 2018年6月.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井上 琢人 : </w:t>
      </w:r>
      <w:r>
        <w:rPr>
          <w:rFonts w:ascii="" w:hAnsi="" w:cs="" w:eastAsia=""/>
          <w:b w:val="false"/>
          <w:i w:val="false"/>
          <w:strike w:val="false"/>
          <w:color w:val="000000"/>
          <w:sz w:val="20"/>
          <w:u w:val="none"/>
        </w:rPr>
        <w:t xml:space="preserve">「デザインで地域を変える~祖谷のかずら橋シラクチカズラの利活用を考えよう~」, </w:t>
      </w:r>
      <w:r>
        <w:rPr>
          <w:rFonts w:ascii="" w:hAnsi="" w:cs="" w:eastAsia=""/>
          <w:b w:val="false"/>
          <w:i w:val="true"/>
          <w:strike w:val="false"/>
          <w:color w:val="000000"/>
          <w:sz w:val="20"/>
          <w:u w:val="none"/>
        </w:rPr>
        <w:t xml:space="preserve">まなびーあ徳島 新あわ学コース「徳島の伝統工芸」, </w:t>
      </w:r>
      <w:r>
        <w:rPr>
          <w:rFonts w:ascii="" w:hAnsi="" w:cs="" w:eastAsia=""/>
          <w:b w:val="false"/>
          <w:i w:val="false"/>
          <w:strike w:val="false"/>
          <w:color w:val="000000"/>
          <w:sz w:val="20"/>
          <w:u w:val="none"/>
        </w:rPr>
        <w:t>2018年9月.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認知症者に優しい生涯学習関連施設のあり方に関する一考察―諸外国の実践事例にみる図書館の優位性―, </w:t>
      </w:r>
      <w:r>
        <w:rPr>
          <w:rFonts w:ascii="" w:hAnsi="" w:cs="" w:eastAsia=""/>
          <w:b w:val="false"/>
          <w:i w:val="true"/>
          <w:strike w:val="false"/>
          <w:color w:val="000000"/>
          <w:sz w:val="20"/>
          <w:u w:val="none"/>
        </w:rPr>
        <w:t xml:space="preserve">日本社会教育学会第65回研究大会プログラム要旨集, </w:t>
      </w:r>
      <w:r>
        <w:rPr>
          <w:rFonts w:ascii="" w:hAnsi="" w:cs="" w:eastAsia=""/>
          <w:b w:val="false"/>
          <w:i w:val="false"/>
          <w:strike w:val="false"/>
          <w:color w:val="000000"/>
          <w:sz w:val="20"/>
          <w:u w:val="none"/>
        </w:rPr>
        <w:t>83, 2018年10月.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仮想空間内での現実世界の体験性を拡張した位置情報アプリケーションのユーザ評価実験環境の可能性, </w:t>
      </w:r>
      <w:r>
        <w:rPr>
          <w:rFonts w:ascii="" w:hAnsi="" w:cs="" w:eastAsia=""/>
          <w:b w:val="false"/>
          <w:i w:val="true"/>
          <w:strike w:val="false"/>
          <w:color w:val="000000"/>
          <w:sz w:val="20"/>
          <w:u w:val="none"/>
        </w:rPr>
        <w:t xml:space="preserve">電子情報通信学会 ヒューマンプローブ第20回研究会,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for Enhancing Older Adults Well-being in Libraries: Some Experiences in Japanese Public Libraries through their Dementia-friendly Projects., </w:t>
      </w:r>
      <w:r>
        <w:rPr>
          <w:rFonts w:ascii="" w:hAnsi="" w:cs="" w:eastAsia=""/>
          <w:b w:val="false"/>
          <w:i w:val="true"/>
          <w:strike w:val="false"/>
          <w:color w:val="000000"/>
          <w:sz w:val="20"/>
          <w:u w:val="none"/>
        </w:rPr>
        <w:t xml:space="preserve">The Contributions of Education and Learning for Older Adults' Well-being: Proceedings of the 9th Conference of the ESREA - Research Network on Education and Learning of Older Adults (ELOA), </w:t>
      </w:r>
      <w:r>
        <w:rPr>
          <w:rFonts w:ascii="" w:hAnsi="" w:cs="" w:eastAsia=""/>
          <w:b w:val="false"/>
          <w:i w:val="false"/>
          <w:strike w:val="false"/>
          <w:color w:val="000000"/>
          <w:sz w:val="20"/>
          <w:u w:val="none"/>
        </w:rPr>
        <w:t>68-81,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and Limitations of Older-adult Volunteer Facilitators Conducting a Well-being Course in the Provision of a Universitys Open Studies in Japan, </w:t>
      </w:r>
      <w:r>
        <w:rPr>
          <w:rFonts w:ascii="" w:hAnsi="" w:cs="" w:eastAsia=""/>
          <w:b w:val="false"/>
          <w:i w:val="true"/>
          <w:strike w:val="false"/>
          <w:color w:val="000000"/>
          <w:sz w:val="20"/>
          <w:u w:val="none"/>
        </w:rPr>
        <w:t xml:space="preserve">The European Conference on Aging &amp; Gerontology 2019 Official Conference Proceedings, </w:t>
      </w:r>
      <w:r>
        <w:rPr>
          <w:rFonts w:ascii="" w:hAnsi="" w:cs="" w:eastAsia=""/>
          <w:b w:val="false"/>
          <w:i w:val="false"/>
          <w:strike w:val="false"/>
          <w:color w:val="000000"/>
          <w:sz w:val="20"/>
          <w:u w:val="none"/>
        </w:rPr>
        <w:t>1-12,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里美,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徳島県内在住外国人に対する支援の現状と課題―生活実態個別聴き取り調査をもとに―,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13-31,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認知症高齢者への学習機会創出の意義―好事例に関する教育学的観点からの調査研究の概況より―,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45-65,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グラフィック・ファシリテーション講座参加報告 -リカレント教育システム活用事例の紹介-,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67-71,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Ruochen Si, Mitsutoshi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Lu : </w:t>
      </w:r>
      <w:r>
        <w:rPr>
          <w:rFonts w:ascii="" w:hAnsi="" w:cs="" w:eastAsia=""/>
          <w:b w:val="false"/>
          <w:i w:val="false"/>
          <w:strike w:val="false"/>
          <w:color w:val="000000"/>
          <w:sz w:val="20"/>
          <w:u w:val="none"/>
        </w:rPr>
        <w:t xml:space="preserve">The Potential of Virtual Real World for Usability Test of Location-Aware Apps,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Vol.11587, </w:t>
      </w:r>
      <w:r>
        <w:rPr>
          <w:rFonts w:ascii="" w:hAnsi="" w:cs="" w:eastAsia=""/>
          <w:b w:val="false"/>
          <w:i w:val="false"/>
          <w:strike w:val="false"/>
          <w:color w:val="000000"/>
          <w:sz w:val="20"/>
          <w:u w:val="none"/>
        </w:rPr>
        <w:t xml:space="preserve">172-186,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Aug.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and Limitations of Older-adult Volunteers in Conducting a Well-being Course as Facilitators in the Provision of a University's Open Studies in Japan, </w:t>
      </w:r>
      <w:r>
        <w:rPr>
          <w:rFonts w:ascii="" w:hAnsi="" w:cs="" w:eastAsia=""/>
          <w:b w:val="false"/>
          <w:i w:val="true"/>
          <w:strike w:val="false"/>
          <w:color w:val="000000"/>
          <w:sz w:val="20"/>
          <w:u w:val="none"/>
        </w:rPr>
        <w:t xml:space="preserve">The European Conference on Aging &amp; Gerontology, </w:t>
      </w:r>
      <w:r>
        <w:rPr>
          <w:rFonts w:ascii="" w:hAnsi="" w:cs="" w:eastAsia=""/>
          <w:b w:val="false"/>
          <w:i w:val="false"/>
          <w:strike w:val="false"/>
          <w:color w:val="000000"/>
          <w:sz w:val="20"/>
          <w:u w:val="none"/>
        </w:rPr>
        <w:t>London, UK, Dec.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Movements towards Dementia-Friendly Communities in Japan: Contributions by Educational Institutions, </w:t>
      </w:r>
      <w:r>
        <w:rPr>
          <w:rFonts w:ascii="" w:hAnsi="" w:cs="" w:eastAsia=""/>
          <w:b w:val="false"/>
          <w:i w:val="true"/>
          <w:strike w:val="false"/>
          <w:color w:val="000000"/>
          <w:sz w:val="20"/>
          <w:u w:val="none"/>
        </w:rPr>
        <w:t xml:space="preserve">2nd International Conference on Teaching, Education &amp; Learning (ICTEL), Melbourne, Australia, </w:t>
      </w:r>
      <w:r>
        <w:rPr>
          <w:rFonts w:ascii="" w:hAnsi="" w:cs="" w:eastAsia=""/>
          <w:b w:val="false"/>
          <w:i w:val="false"/>
          <w:strike w:val="false"/>
          <w:color w:val="000000"/>
          <w:sz w:val="20"/>
          <w:u w:val="none"/>
        </w:rPr>
        <w:t>Mar.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米国の図書館・博物館による認知症高齢者への教育事業の特徴と課題―生涯学習関連施設が関わることの意義に注目して―, </w:t>
      </w:r>
      <w:r>
        <w:rPr>
          <w:rFonts w:ascii="" w:hAnsi="" w:cs="" w:eastAsia=""/>
          <w:b w:val="false"/>
          <w:i w:val="true"/>
          <w:strike w:val="false"/>
          <w:color w:val="000000"/>
          <w:sz w:val="20"/>
          <w:u w:val="none"/>
        </w:rPr>
        <w:t xml:space="preserve">日本比較教育学会第55回大会発表要旨収録, </w:t>
      </w:r>
      <w:r>
        <w:rPr>
          <w:rFonts w:ascii="" w:hAnsi="" w:cs="" w:eastAsia=""/>
          <w:b w:val="false"/>
          <w:i w:val="false"/>
          <w:strike w:val="false"/>
          <w:color w:val="000000"/>
          <w:sz w:val="20"/>
          <w:u w:val="none"/>
        </w:rPr>
        <w:t>106, 2019年6月.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こまつしまリビングラボ, </w:t>
      </w:r>
      <w:r>
        <w:rPr>
          <w:rFonts w:ascii="" w:hAnsi="" w:cs="" w:eastAsia=""/>
          <w:b w:val="false"/>
          <w:i w:val="true"/>
          <w:strike w:val="false"/>
          <w:color w:val="000000"/>
          <w:sz w:val="20"/>
          <w:u w:val="none"/>
        </w:rPr>
        <w:t xml:space="preserve">G20ユースサミット「自治体と若者の協働」, </w:t>
      </w:r>
      <w:r>
        <w:rPr>
          <w:rFonts w:ascii="" w:hAnsi="" w:cs="" w:eastAsia=""/>
          <w:b w:val="false"/>
          <w:i w:val="false"/>
          <w:strike w:val="false"/>
          <w:color w:val="000000"/>
          <w:sz w:val="20"/>
          <w:u w:val="none"/>
        </w:rPr>
        <w:t>2019年6月.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北欧の社会イノベーションに関する視察報告, </w:t>
      </w:r>
      <w:r>
        <w:rPr>
          <w:rFonts w:ascii="" w:hAnsi="" w:cs="" w:eastAsia=""/>
          <w:b w:val="false"/>
          <w:i w:val="true"/>
          <w:strike w:val="false"/>
          <w:color w:val="000000"/>
          <w:sz w:val="20"/>
          <w:u w:val="none"/>
        </w:rPr>
        <w:t xml:space="preserve">文部科学省 科学技術人材育成のコンソーシアムの構築事業(次世代研究者育成プログラム) 未来を拓く地方協奏プラットフォーム(HIRAKU) 長期インターンシップ成果報告会, </w:t>
      </w:r>
      <w:r>
        <w:rPr>
          <w:rFonts w:ascii="" w:hAnsi="" w:cs="" w:eastAsia=""/>
          <w:b w:val="false"/>
          <w:i w:val="false"/>
          <w:strike w:val="false"/>
          <w:color w:val="000000"/>
          <w:sz w:val="20"/>
          <w:u w:val="none"/>
        </w:rPr>
        <w:t>2019年8月.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新聞記事データベースを活用した大学アクティブラーニング教室における読み比べの実践報告, </w:t>
      </w:r>
      <w:r>
        <w:rPr>
          <w:rFonts w:ascii="" w:hAnsi="" w:cs="" w:eastAsia=""/>
          <w:b w:val="false"/>
          <w:i w:val="true"/>
          <w:strike w:val="false"/>
          <w:color w:val="000000"/>
          <w:sz w:val="20"/>
          <w:u w:val="none"/>
        </w:rPr>
        <w:t xml:space="preserve">日本教育工学会2019年秋季全国大会講演論文集, </w:t>
      </w:r>
      <w:r>
        <w:rPr>
          <w:rFonts w:ascii="" w:hAnsi="" w:cs="" w:eastAsia=""/>
          <w:b w:val="false"/>
          <w:i w:val="false"/>
          <w:strike w:val="false"/>
          <w:color w:val="000000"/>
          <w:sz w:val="20"/>
          <w:u w:val="none"/>
        </w:rPr>
        <w:t>321-322, 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認知症に優しい"村"づくりにみる学習機会のあり方と潜在的役割, </w:t>
      </w:r>
      <w:r>
        <w:rPr>
          <w:rFonts w:ascii="" w:hAnsi="" w:cs="" w:eastAsia=""/>
          <w:b w:val="false"/>
          <w:i w:val="true"/>
          <w:strike w:val="false"/>
          <w:color w:val="000000"/>
          <w:sz w:val="20"/>
          <w:u w:val="none"/>
        </w:rPr>
        <w:t xml:space="preserve">日本社会教育学会第66回研究大会プログラム要旨集, </w:t>
      </w:r>
      <w:r>
        <w:rPr>
          <w:rFonts w:ascii="" w:hAnsi="" w:cs="" w:eastAsia=""/>
          <w:b w:val="false"/>
          <w:i w:val="false"/>
          <w:strike w:val="false"/>
          <w:color w:val="000000"/>
          <w:sz w:val="20"/>
          <w:u w:val="none"/>
        </w:rPr>
        <w:t>83, 2019年9月.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学生の分かりやすさを重視したVALUE Rubrics日本語訳の作成, </w:t>
      </w:r>
      <w:r>
        <w:rPr>
          <w:rFonts w:ascii="" w:hAnsi="" w:cs="" w:eastAsia=""/>
          <w:b w:val="false"/>
          <w:i w:val="true"/>
          <w:strike w:val="false"/>
          <w:color w:val="000000"/>
          <w:sz w:val="20"/>
          <w:u w:val="none"/>
        </w:rPr>
        <w:t xml:space="preserve">日本NIE学会第16回大会発表要旨集録, </w:t>
      </w:r>
      <w:r>
        <w:rPr>
          <w:rFonts w:ascii="" w:hAnsi="" w:cs="" w:eastAsia=""/>
          <w:b w:val="false"/>
          <w:i w:val="false"/>
          <w:strike w:val="false"/>
          <w:color w:val="000000"/>
          <w:sz w:val="20"/>
          <w:u w:val="none"/>
        </w:rPr>
        <w:t>28, 2019年10月.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地域産業の発展と主体形成, NHK出版, 2020年4月.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Potential of Educational Institutions to Create Dementia-Friendly Community in Japan, </w:t>
      </w:r>
      <w:r>
        <w:rPr>
          <w:rFonts w:ascii="" w:hAnsi="" w:cs="" w:eastAsia=""/>
          <w:b w:val="false"/>
          <w:i w:val="true"/>
          <w:strike w:val="false"/>
          <w:color w:val="000000"/>
          <w:sz w:val="20"/>
          <w:u w:val="single"/>
        </w:rPr>
        <w:t>PUPIL: International Journal of Teaching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山川 冴子,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北海道天塩郡豊富町における湯治者と地域社会の関係の段階的変容,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1173-1180,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大学生にインターネットニュースの発信者を意識させる授業デザインとその評価,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253-264,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宇宙をテーマとした福井県の新しいブランド化の可能性, </w:t>
      </w:r>
      <w:r>
        <w:rPr>
          <w:rFonts w:ascii="" w:hAnsi="" w:cs="" w:eastAsia=""/>
          <w:b w:val="false"/>
          <w:i w:val="true"/>
          <w:strike w:val="false"/>
          <w:color w:val="000000"/>
          <w:sz w:val="20"/>
          <w:u w:val="none"/>
        </w:rPr>
        <w:t xml:space="preserve">地域公共政策研究,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7-12,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認知症の人をめぐるコミュニティ形成のあり方に関する一考察―「認知症村」における一般市民の関わり方に着目して―,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59-77,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長田 有加里, 米林 徳人,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外国人材受入れを通じた地域活性化と共生―徳島大学における公開講座実施からの展望―,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39-58,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阿波人形浄瑠璃の発展とNPOの役割-徳島県勝浦町の事例をもとに-, </w:t>
      </w:r>
      <w:r>
        <w:rPr>
          <w:rFonts w:ascii="" w:hAnsi="" w:cs="" w:eastAsia=""/>
          <w:b w:val="false"/>
          <w:i w:val="true"/>
          <w:strike w:val="false"/>
          <w:color w:val="000000"/>
          <w:sz w:val="20"/>
          <w:u w:val="none"/>
        </w:rPr>
        <w:t xml:space="preserve">日本協同組合学会, </w:t>
      </w:r>
      <w:r>
        <w:rPr>
          <w:rFonts w:ascii="" w:hAnsi="" w:cs="" w:eastAsia=""/>
          <w:b w:val="false"/>
          <w:i w:val="false"/>
          <w:strike w:val="false"/>
          <w:color w:val="000000"/>
          <w:sz w:val="20"/>
          <w:u w:val="none"/>
        </w:rPr>
        <w:t>2020年6月.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都心回帰下における神社をめぐる都市開発の経緯とその空間変容,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287-288, 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木村 千夏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大学生にインターネットニュースの発信者を意識させる授業デザイン:類推の写像段階における学生の反応分析, </w:t>
      </w:r>
      <w:r>
        <w:rPr>
          <w:rFonts w:ascii="" w:hAnsi="" w:cs="" w:eastAsia=""/>
          <w:b w:val="false"/>
          <w:i w:val="true"/>
          <w:strike w:val="false"/>
          <w:color w:val="000000"/>
          <w:sz w:val="20"/>
          <w:u w:val="none"/>
        </w:rPr>
        <w:t xml:space="preserve">日本教育工学会2020年秋季全国大会講演論文集(第37回大会), </w:t>
      </w:r>
      <w:r>
        <w:rPr>
          <w:rFonts w:ascii="" w:hAnsi="" w:cs="" w:eastAsia=""/>
          <w:b w:val="false"/>
          <w:i w:val="false"/>
          <w:strike w:val="false"/>
          <w:color w:val="000000"/>
          <w:sz w:val="20"/>
          <w:u w:val="none"/>
        </w:rPr>
        <w:t>321-322, 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認知症にやさしい地域づくりと社会教育の役割―諸外国における生涯学習関連施設の取り組み事例から―, </w:t>
      </w:r>
      <w:r>
        <w:rPr>
          <w:rFonts w:ascii="" w:hAnsi="" w:cs="" w:eastAsia=""/>
          <w:b w:val="false"/>
          <w:i w:val="true"/>
          <w:strike w:val="false"/>
          <w:color w:val="000000"/>
          <w:sz w:val="20"/>
          <w:u w:val="none"/>
        </w:rPr>
        <w:t xml:space="preserve">日本社会教育学会プロジェクト研究 「高齢社会と社会教育」,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遥,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泉川 時 : </w:t>
      </w:r>
      <w:r>
        <w:rPr>
          <w:rFonts w:ascii="" w:hAnsi="" w:cs="" w:eastAsia=""/>
          <w:b w:val="false"/>
          <w:i w:val="false"/>
          <w:strike w:val="false"/>
          <w:color w:val="000000"/>
          <w:sz w:val="20"/>
          <w:u w:val="none"/>
        </w:rPr>
        <w:t xml:space="preserve">地域固有の土地所有慣行のある青ノリ養殖業の持続に向けた生産方法とその背景 福島県相馬市松川浦における東日本大震災前後の比較を通して,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727-734,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岡 里美 : </w:t>
      </w:r>
      <w:r>
        <w:rPr>
          <w:rFonts w:ascii="" w:hAnsi="" w:cs="" w:eastAsia=""/>
          <w:b w:val="false"/>
          <w:i w:val="false"/>
          <w:strike w:val="false"/>
          <w:color w:val="000000"/>
          <w:sz w:val="20"/>
          <w:u w:val="none"/>
        </w:rPr>
        <w:t xml:space="preserve">地域社会に求められる認知症への取り組みに関する一考察 ―徳島県民を対象とした認知症への意識調査から―,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33-54,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9-13, 2021年12月.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Requirements for Lifelong Learning Institutions' Acceptance of Individuals With Dementia in Regular Classes: Preliminary Findings in a Super-aged Society, </w:t>
      </w:r>
      <w:r>
        <w:rPr>
          <w:rFonts w:ascii="" w:hAnsi="" w:cs="" w:eastAsia=""/>
          <w:b w:val="false"/>
          <w:i w:val="true"/>
          <w:strike w:val="false"/>
          <w:color w:val="000000"/>
          <w:sz w:val="20"/>
          <w:u w:val="none"/>
        </w:rPr>
        <w:t xml:space="preserve">The Barcelona Conference on Education Programme and Abstract Book, </w:t>
      </w:r>
      <w:r>
        <w:rPr>
          <w:rFonts w:ascii="" w:hAnsi="" w:cs="" w:eastAsia=""/>
          <w:b w:val="false"/>
          <w:i w:val="false"/>
          <w:strike w:val="false"/>
          <w:color w:val="000000"/>
          <w:sz w:val="20"/>
          <w:u w:val="none"/>
        </w:rPr>
        <w:t>50, Dec.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認知症高齢者のwell-being向上を目指す社会教育施設の取り組みースウェーデンにおける野外博物館の事例よりー, </w:t>
      </w:r>
      <w:r>
        <w:rPr>
          <w:rFonts w:ascii="" w:hAnsi="" w:cs="" w:eastAsia=""/>
          <w:b w:val="false"/>
          <w:i w:val="true"/>
          <w:strike w:val="false"/>
          <w:color w:val="000000"/>
          <w:sz w:val="20"/>
          <w:u w:val="none"/>
        </w:rPr>
        <w:t xml:space="preserve">老年社会科学,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 2021年6月.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認知症高齢者をめぐるコミュニティ形成における学習活動の意義 ―オランダ・カナダ・豪州の事例から―, </w:t>
      </w:r>
      <w:r>
        <w:rPr>
          <w:rFonts w:ascii="" w:hAnsi="" w:cs="" w:eastAsia=""/>
          <w:b w:val="false"/>
          <w:i w:val="true"/>
          <w:strike w:val="false"/>
          <w:color w:val="000000"/>
          <w:sz w:val="20"/>
          <w:u w:val="none"/>
        </w:rPr>
        <w:t xml:space="preserve">日本比較教育学会第57回大会要旨集, </w:t>
      </w:r>
      <w:r>
        <w:rPr>
          <w:rFonts w:ascii="" w:hAnsi="" w:cs="" w:eastAsia=""/>
          <w:b w:val="false"/>
          <w:i w:val="false"/>
          <w:strike w:val="false"/>
          <w:color w:val="000000"/>
          <w:sz w:val="20"/>
          <w:u w:val="none"/>
        </w:rPr>
        <w:t>2021年6月.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東京都区部における神社の形態の類型 街区形態と参道形態に着目して,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203-204, 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認知症への理解促進に向けた一般市民に対する意識啓発活動の動向―好事例に関する文献調査より―, </w:t>
      </w:r>
      <w:r>
        <w:rPr>
          <w:rFonts w:ascii="" w:hAnsi="" w:cs="" w:eastAsia=""/>
          <w:b w:val="false"/>
          <w:i w:val="true"/>
          <w:strike w:val="false"/>
          <w:color w:val="000000"/>
          <w:sz w:val="20"/>
          <w:u w:val="none"/>
        </w:rPr>
        <w:t xml:space="preserve">日本社会教育学会第 68 回研究⼤会 報告・発表要旨集, </w:t>
      </w:r>
      <w:r>
        <w:rPr>
          <w:rFonts w:ascii="" w:hAnsi="" w:cs="" w:eastAsia=""/>
          <w:b w:val="false"/>
          <w:i w:val="false"/>
          <w:strike w:val="false"/>
          <w:color w:val="000000"/>
          <w:sz w:val="20"/>
          <w:u w:val="none"/>
        </w:rPr>
        <w:t>55, 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オンラインホワイトボードを活用した「デザイン思考ワークショップ」の開発 - 理工学部授業「参加型デザイン」での実践報告および考察 -, </w:t>
      </w:r>
      <w:r>
        <w:rPr>
          <w:rFonts w:ascii="" w:hAnsi="" w:cs="" w:eastAsia=""/>
          <w:b w:val="false"/>
          <w:i w:val="true"/>
          <w:strike w:val="false"/>
          <w:color w:val="000000"/>
          <w:sz w:val="20"/>
          <w:u w:val="none"/>
        </w:rPr>
        <w:t xml:space="preserve">令和3年度 全学FD推進プログラム 第17回 大学教育カンファレンスin徳島 発表抄録集, </w:t>
      </w:r>
      <w:r>
        <w:rPr>
          <w:rFonts w:ascii="" w:hAnsi="" w:cs="" w:eastAsia=""/>
          <w:b w:val="false"/>
          <w:i w:val="false"/>
          <w:strike w:val="false"/>
          <w:color w:val="000000"/>
          <w:sz w:val="20"/>
          <w:u w:val="none"/>
        </w:rPr>
        <w:t>28-29,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地域と共に創る伝統文化の未来‐勝浦町人形浄瑠璃文化の可能性と課題‐, </w:t>
      </w:r>
      <w:r>
        <w:rPr>
          <w:rFonts w:ascii="" w:hAnsi="" w:cs="" w:eastAsia=""/>
          <w:b w:val="false"/>
          <w:i w:val="true"/>
          <w:strike w:val="false"/>
          <w:color w:val="000000"/>
          <w:sz w:val="20"/>
          <w:u w:val="none"/>
        </w:rPr>
        <w:t xml:space="preserve">徳島大学人と地域共創センター,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「認知症者をめぐる教育事業に教育関係者が関わることの意味―欧州における生涯学習関連施設を利用した事例からの考察―」『日本の社会教育第 66 集高齢社会と社会教育』, 東洋館出版社, 2022年9月.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泉川 時, 後藤 春彦, 吉江 俊,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1990年以降の東京における神社をめぐる都市開発とその経緯 - 東京都区部の神社の空間分析および開発経緯のオーラルヒストリーから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No.795, </w:t>
      </w:r>
      <w:r>
        <w:rPr>
          <w:rFonts w:ascii="" w:hAnsi="" w:cs="" w:eastAsia=""/>
          <w:b w:val="false"/>
          <w:i w:val="false"/>
          <w:strike w:val="false"/>
          <w:color w:val="000000"/>
          <w:sz w:val="20"/>
          <w:u w:val="none"/>
        </w:rPr>
        <w:t>842-853,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藤井 真麻,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過疎山間地域へ通う大学生・卒業生の主体性および住民との協働における継続性に関する研究 - 山梨県小菅村における「源流大学」実習プログラムから発展した活動に着目して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No.796, </w:t>
      </w:r>
      <w:r>
        <w:rPr>
          <w:rFonts w:ascii="" w:hAnsi="" w:cs="" w:eastAsia=""/>
          <w:b w:val="false"/>
          <w:i w:val="false"/>
          <w:strike w:val="false"/>
          <w:color w:val="000000"/>
          <w:sz w:val="20"/>
          <w:u w:val="none"/>
        </w:rPr>
        <w:t>987-997,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30-39,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エコノミックガーデニングの実施と課題:地方都市の事例をもとに,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119-132,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中西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次世代光人材育成のためのリカレント教育の展開,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長田 有加里, 牧 賢治, 岡 里美, </w:t>
      </w: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徳島県の高齢化をめぐる諸問題に関する一般市民への 意識啓発事業セミナー実施報告,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51-62,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認知症をめぐる一般市民の意識把握と啓発活動の動向と課題 ―国内外の代表的事例に関する文献調査をもとに―,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7-24,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Awareness of Dementia and Possible Contributions from Educational Specialists, </w:t>
      </w:r>
      <w:r>
        <w:rPr>
          <w:rFonts w:ascii="" w:hAnsi="" w:cs="" w:eastAsia=""/>
          <w:b w:val="false"/>
          <w:i w:val="true"/>
          <w:strike w:val="false"/>
          <w:color w:val="000000"/>
          <w:sz w:val="20"/>
          <w:u w:val="none"/>
        </w:rPr>
        <w:t xml:space="preserve">Abstract Book: 6th International Conference on Research in Education, Teaching and Learning, </w:t>
      </w:r>
      <w:r>
        <w:rPr>
          <w:rFonts w:ascii="" w:hAnsi="" w:cs="" w:eastAsia=""/>
          <w:b w:val="false"/>
          <w:i w:val="false"/>
          <w:strike w:val="false"/>
          <w:color w:val="000000"/>
          <w:sz w:val="20"/>
          <w:u w:val="none"/>
        </w:rPr>
        <w:t>Feb.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一般市民への認知症をめぐる意識啓発活動に関する比較考察―国内外の事例をもとに―, </w:t>
      </w:r>
      <w:r>
        <w:rPr>
          <w:rFonts w:ascii="" w:hAnsi="" w:cs="" w:eastAsia=""/>
          <w:b w:val="false"/>
          <w:i w:val="true"/>
          <w:strike w:val="false"/>
          <w:color w:val="000000"/>
          <w:sz w:val="20"/>
          <w:u w:val="none"/>
        </w:rPr>
        <w:t xml:space="preserve">日本比較教育学会学会第58回大会発表要旨集録, </w:t>
      </w:r>
      <w:r>
        <w:rPr>
          <w:rFonts w:ascii="" w:hAnsi="" w:cs="" w:eastAsia=""/>
          <w:b w:val="false"/>
          <w:i w:val="false"/>
          <w:strike w:val="false"/>
          <w:color w:val="000000"/>
          <w:sz w:val="20"/>
          <w:u w:val="none"/>
        </w:rPr>
        <w:t>172, 2022年6月.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認知症の人を核としたコミュニティ形成を目指す介護施設の特徴―諸外国におけるVillageをめぐる学際的な協力体制に着目して―, </w:t>
      </w:r>
      <w:r>
        <w:rPr>
          <w:rFonts w:ascii="" w:hAnsi="" w:cs="" w:eastAsia=""/>
          <w:b w:val="false"/>
          <w:i w:val="true"/>
          <w:strike w:val="false"/>
          <w:color w:val="000000"/>
          <w:sz w:val="20"/>
          <w:u w:val="none"/>
        </w:rPr>
        <w:t xml:space="preserve">日本老年社会学会第64回大会発表要旨集, </w:t>
      </w:r>
      <w:r>
        <w:rPr>
          <w:rFonts w:ascii="" w:hAnsi="" w:cs="" w:eastAsia=""/>
          <w:b w:val="false"/>
          <w:i w:val="false"/>
          <w:strike w:val="false"/>
          <w:color w:val="000000"/>
          <w:sz w:val="20"/>
          <w:u w:val="none"/>
        </w:rPr>
        <w:t>2022年7月.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東とくしま農業協同組合における取組み‐地域経済に果たす役割‐, </w:t>
      </w:r>
      <w:r>
        <w:rPr>
          <w:rFonts w:ascii="" w:hAnsi="" w:cs="" w:eastAsia=""/>
          <w:b w:val="false"/>
          <w:i w:val="true"/>
          <w:strike w:val="false"/>
          <w:color w:val="000000"/>
          <w:sz w:val="20"/>
          <w:u w:val="none"/>
        </w:rPr>
        <w:t xml:space="preserve">日本協同組合学会,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認知症をめぐる取り組みに対する社会教育からの課題 ―徳島県在住者への意識調査をもとに―, </w:t>
      </w:r>
      <w:r>
        <w:rPr>
          <w:rFonts w:ascii="" w:hAnsi="" w:cs="" w:eastAsia=""/>
          <w:b w:val="false"/>
          <w:i w:val="true"/>
          <w:strike w:val="false"/>
          <w:color w:val="000000"/>
          <w:sz w:val="20"/>
          <w:u w:val="none"/>
        </w:rPr>
        <w:t xml:space="preserve">日本社会教育学会第 69 回研究大会発表要旨集録, </w:t>
      </w:r>
      <w:r>
        <w:rPr>
          <w:rFonts w:ascii="" w:hAnsi="" w:cs="" w:eastAsia=""/>
          <w:b w:val="false"/>
          <w:i w:val="false"/>
          <w:strike w:val="false"/>
          <w:color w:val="000000"/>
          <w:sz w:val="20"/>
          <w:u w:val="none"/>
        </w:rPr>
        <w:t>65,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沙代美, 澤田 俊明, 柳瀬 武志, 片桐 悠, 磯野 巧,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コロナ禍での上勝町での棚田保全活用活動の展開, </w:t>
      </w:r>
      <w:r>
        <w:rPr>
          <w:rFonts w:ascii="" w:hAnsi="" w:cs="" w:eastAsia=""/>
          <w:b w:val="false"/>
          <w:i w:val="true"/>
          <w:strike w:val="false"/>
          <w:color w:val="000000"/>
          <w:sz w:val="20"/>
          <w:u w:val="none"/>
        </w:rPr>
        <w:t xml:space="preserve">2022年 棚田学会発表会,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那賀町・徳島大学の連携状況について, </w:t>
      </w:r>
      <w:r>
        <w:rPr>
          <w:rFonts w:ascii="" w:hAnsi="" w:cs="" w:eastAsia=""/>
          <w:b w:val="false"/>
          <w:i w:val="true"/>
          <w:strike w:val="false"/>
          <w:color w:val="000000"/>
          <w:sz w:val="20"/>
          <w:u w:val="none"/>
        </w:rPr>
        <w:t xml:space="preserve">公開シンポジウム「保全と地域の暮らしの両立を目指して」(四国ツキノワグマ保護プロジェクト)@「木頭クマ祭り2022 四国にはのこり20頭．絶滅の危機にあるツキノワグマを知ろう!」,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超世代的"間繋"のパースペクティヴ - 放擲された空間とのつきあいかたを手がかりとして -, </w:t>
      </w:r>
      <w:r>
        <w:rPr>
          <w:rFonts w:ascii="" w:hAnsi="" w:cs="" w:eastAsia=""/>
          <w:b w:val="false"/>
          <w:i w:val="true"/>
          <w:strike w:val="false"/>
          <w:color w:val="000000"/>
          <w:sz w:val="20"/>
          <w:u w:val="none"/>
        </w:rPr>
        <w:t xml:space="preserve">2022 年度日本建築学会大会(北海道)農村計画部門 研究協議会資料「世代の継承に向けて - 少人数社会のかたち - 」, </w:t>
      </w:r>
      <w:r>
        <w:rPr>
          <w:rFonts w:ascii="" w:hAnsi="" w:cs="" w:eastAsia=""/>
          <w:b w:val="false"/>
          <w:i w:val="false"/>
          <w:strike w:val="false"/>
          <w:color w:val="000000"/>
          <w:sz w:val="20"/>
          <w:u w:val="none"/>
        </w:rPr>
        <w:t>30-31,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若者の定住促進への効果的な採用手法の分析~建設関連業を例として~,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富樫 遼太, 後藤 春彦,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山崎 義人 : </w:t>
      </w:r>
      <w:r>
        <w:rPr>
          <w:rFonts w:ascii="" w:hAnsi="" w:cs="" w:eastAsia=""/>
          <w:b w:val="false"/>
          <w:i w:val="false"/>
          <w:strike w:val="false"/>
          <w:color w:val="000000"/>
          <w:sz w:val="20"/>
          <w:u w:val="none"/>
        </w:rPr>
        <w:t xml:space="preserve">人新世の鉱山跡地における放擲された空間の存在意義 - 秋田県北鹿地域の実像と環境哲学の議論を交えて -,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No.806, </w:t>
      </w:r>
      <w:r>
        <w:rPr>
          <w:rFonts w:ascii="" w:hAnsi="" w:cs="" w:eastAsia=""/>
          <w:b w:val="false"/>
          <w:i w:val="false"/>
          <w:strike w:val="false"/>
          <w:color w:val="000000"/>
          <w:sz w:val="20"/>
          <w:u w:val="none"/>
        </w:rPr>
        <w:t>1259-1270,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エコノミックガーデニングにおける地域経済コンシェルジュが果たす役割 -神奈川県寒川町の事例をもとに-,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29-38,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地域経済活性化のための地方自治体の取り組みに関する一考察-エコノミックガーデニング鳴門の事例をもとに‐,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1-18,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寒川エコノミックガーデニングの事例に関する一考察,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31-40,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岡 里美 : </w:t>
      </w:r>
      <w:r>
        <w:rPr>
          <w:rFonts w:ascii="" w:hAnsi="" w:cs="" w:eastAsia=""/>
          <w:b w:val="false"/>
          <w:i w:val="false"/>
          <w:strike w:val="false"/>
          <w:color w:val="000000"/>
          <w:sz w:val="20"/>
          <w:u w:val="none"/>
        </w:rPr>
        <w:t xml:space="preserve">児童とその保護者を対象とした認知症に関する意識啓発プログラムの概要と共生社会に向けた課題,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41-58,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Awareness-Raising Initiatives Regarding Dementia for the Public in a Rural Area of Japan, </w:t>
      </w:r>
      <w:r>
        <w:rPr>
          <w:rFonts w:ascii="" w:hAnsi="" w:cs="" w:eastAsia=""/>
          <w:b w:val="false"/>
          <w:i w:val="true"/>
          <w:strike w:val="false"/>
          <w:color w:val="000000"/>
          <w:sz w:val="20"/>
          <w:u w:val="none"/>
        </w:rPr>
        <w:t xml:space="preserve">Programme Book: 8th International Conference on Research in Teaching and Education, </w:t>
      </w:r>
      <w:r>
        <w:rPr>
          <w:rFonts w:ascii="" w:hAnsi="" w:cs="" w:eastAsia=""/>
          <w:b w:val="false"/>
          <w:i w:val="false"/>
          <w:strike w:val="false"/>
          <w:color w:val="000000"/>
          <w:sz w:val="20"/>
          <w:u w:val="none"/>
        </w:rPr>
        <w:t>2, Mar.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久田 慎太郎 : </w:t>
      </w:r>
      <w:r>
        <w:rPr>
          <w:rFonts w:ascii="" w:hAnsi="" w:cs="" w:eastAsia=""/>
          <w:b w:val="false"/>
          <w:i w:val="false"/>
          <w:strike w:val="false"/>
          <w:color w:val="000000"/>
          <w:sz w:val="20"/>
          <w:u w:val="none"/>
        </w:rPr>
        <w:t xml:space="preserve">サイクルガイドツアーの実態と参加意思分析,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裕貴,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サイクルガイドツアーの実態と参加意思に関する分析,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芸術活動を通じた一般市民へのエイジズムや認知症をめぐる意識啓発に向けた取り組み―英国・リーズ市の事例を中心に―, </w:t>
      </w:r>
      <w:r>
        <w:rPr>
          <w:rFonts w:ascii="" w:hAnsi="" w:cs="" w:eastAsia=""/>
          <w:b w:val="false"/>
          <w:i w:val="true"/>
          <w:strike w:val="false"/>
          <w:color w:val="000000"/>
          <w:sz w:val="20"/>
          <w:u w:val="none"/>
        </w:rPr>
        <w:t xml:space="preserve">日本比較教育学会第59回大会要旨集,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エコノミックガーデニングの実態と課題, </w:t>
      </w:r>
      <w:r>
        <w:rPr>
          <w:rFonts w:ascii="" w:hAnsi="" w:cs="" w:eastAsia=""/>
          <w:b w:val="false"/>
          <w:i w:val="true"/>
          <w:strike w:val="false"/>
          <w:color w:val="000000"/>
          <w:sz w:val="20"/>
          <w:u w:val="none"/>
        </w:rPr>
        <w:t xml:space="preserve">人を大切にする経営学会, </w:t>
      </w:r>
      <w:r>
        <w:rPr>
          <w:rFonts w:ascii="" w:hAnsi="" w:cs="" w:eastAsia=""/>
          <w:b w:val="false"/>
          <w:i w:val="false"/>
          <w:strike w:val="false"/>
          <w:color w:val="000000"/>
          <w:sz w:val="20"/>
          <w:u w:val="none"/>
        </w:rPr>
        <w:t>25-27, 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地域住民への高齢化及び認知症に関する意識啓発活動と課題 ―社会教育の立場から―, </w:t>
      </w:r>
      <w:r>
        <w:rPr>
          <w:rFonts w:ascii="" w:hAnsi="" w:cs="" w:eastAsia=""/>
          <w:b w:val="false"/>
          <w:i w:val="true"/>
          <w:strike w:val="false"/>
          <w:color w:val="000000"/>
          <w:sz w:val="20"/>
          <w:u w:val="none"/>
        </w:rPr>
        <w:t xml:space="preserve">日本社会教育学会第70回研究大会発表要旨集録, </w:t>
      </w:r>
      <w:r>
        <w:rPr>
          <w:rFonts w:ascii="" w:hAnsi="" w:cs="" w:eastAsia=""/>
          <w:b w:val="false"/>
          <w:i w:val="false"/>
          <w:strike w:val="false"/>
          <w:color w:val="000000"/>
          <w:sz w:val="20"/>
          <w:u w:val="none"/>
        </w:rPr>
        <w:t>89, 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丸田 康平,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移住者が運営するゲストハウスによる地域活性化に関する研究 -愛媛県佐島「古民家ゲストハウス 汐見の家」における管理者と地域住民との交流の変遷に着目して-,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岡 里美 : </w:t>
      </w:r>
      <w:r>
        <w:rPr>
          <w:rFonts w:ascii="" w:hAnsi="" w:cs="" w:eastAsia=""/>
          <w:b w:val="false"/>
          <w:i w:val="false"/>
          <w:strike w:val="false"/>
          <w:color w:val="000000"/>
          <w:sz w:val="20"/>
          <w:u w:val="none"/>
        </w:rPr>
        <w:t xml:space="preserve">児童と保護者に対する意識啓発プログラムを通じた独居認知症者への間接的支援と課題ー独自シナリオの考案・実施をもとにー, </w:t>
      </w:r>
      <w:r>
        <w:rPr>
          <w:rFonts w:ascii="" w:hAnsi="" w:cs="" w:eastAsia=""/>
          <w:b w:val="false"/>
          <w:i w:val="true"/>
          <w:strike w:val="false"/>
          <w:color w:val="000000"/>
          <w:sz w:val="20"/>
          <w:u w:val="none"/>
        </w:rPr>
        <w:t xml:space="preserve">日本認知症ケア学会2023年度東海ブロック大会抄録集, </w:t>
      </w:r>
      <w:r>
        <w:rPr>
          <w:rFonts w:ascii="" w:hAnsi="" w:cs="" w:eastAsia=""/>
          <w:b w:val="false"/>
          <w:i w:val="false"/>
          <w:strike w:val="false"/>
          <w:color w:val="000000"/>
          <w:sz w:val="20"/>
          <w:u w:val="none"/>
        </w:rPr>
        <w:t>27, 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障がい者の社会参加に向けたアプローチ∼国内外における博物館を事例として∼, </w:t>
      </w:r>
      <w:r>
        <w:rPr>
          <w:rFonts w:ascii="" w:hAnsi="" w:cs="" w:eastAsia=""/>
          <w:b w:val="false"/>
          <w:i w:val="true"/>
          <w:strike w:val="false"/>
          <w:color w:val="000000"/>
          <w:sz w:val="20"/>
          <w:u w:val="none"/>
        </w:rPr>
        <w:t xml:space="preserve">三好市身体障害者会総会記念講演,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認知症の人を核としたコミュニティ''Village''の概要とその特徴ー欧州・北米・豪州の事例からー, </w:t>
      </w:r>
      <w:r>
        <w:rPr>
          <w:rFonts w:ascii="" w:hAnsi="" w:cs="" w:eastAsia=""/>
          <w:b w:val="false"/>
          <w:i w:val="true"/>
          <w:strike w:val="false"/>
          <w:color w:val="000000"/>
          <w:sz w:val="20"/>
          <w:u w:val="none"/>
        </w:rPr>
        <w:t xml:space="preserve">徳島大学社会産業理工学研究交流会2023,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地域経済活性化のための ⼈財育成 ーエコノミックガーデニングの知⾒からー, </w:t>
      </w:r>
      <w:r>
        <w:rPr>
          <w:rFonts w:ascii="" w:hAnsi="" w:cs="" w:eastAsia=""/>
          <w:b w:val="false"/>
          <w:i w:val="false"/>
          <w:strike w:val="false"/>
          <w:color w:val="000000"/>
          <w:sz w:val="20"/>
          <w:u w:val="none"/>
        </w:rPr>
        <w:t>2023年12月.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第1回海陽町魅力発信シンポジウムinとくしま, </w:t>
      </w:r>
      <w:r>
        <w:rPr>
          <w:rFonts w:ascii="" w:hAnsi="" w:cs="" w:eastAsia=""/>
          <w:b w:val="false"/>
          <w:i w:val="false"/>
          <w:strike w:val="false"/>
          <w:color w:val="000000"/>
          <w:sz w:val="20"/>
          <w:u w:val="none"/>
        </w:rPr>
        <w:t>2024年1月.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勝浦町の創造的再生-歴史・文化・産業-, </w:t>
      </w:r>
      <w:r>
        <w:rPr>
          <w:rFonts w:ascii="" w:hAnsi="" w:cs="" w:eastAsia=""/>
          <w:b w:val="false"/>
          <w:i w:val="true"/>
          <w:strike w:val="false"/>
          <w:color w:val="000000"/>
          <w:sz w:val="20"/>
          <w:u w:val="none"/>
        </w:rPr>
        <w:t xml:space="preserve">勝浦町実態調査結果報告書,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(分担執筆)「第10章5 労働の再編と高等教育機関の役割:欧州から日本への示唆」(p.276-277)，『現代社会教育学事典』, 東洋館出版社, 2024年9月.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690-697,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ジョン・フィールド著/佐藤智子・西塚孝平・松本奈々子訳/矢野裕俊解説『社会関係資本ー現代社会の人脈・信頼・コミュニティー』」, </w:t>
      </w:r>
      <w:r>
        <w:rPr>
          <w:rFonts w:ascii="" w:hAnsi="" w:cs="" w:eastAsia=""/>
          <w:b w:val="false"/>
          <w:i w:val="true"/>
          <w:strike w:val="false"/>
          <w:color w:val="000000"/>
          <w:sz w:val="20"/>
          <w:u w:val="none"/>
        </w:rPr>
        <w:t xml:space="preserve">社会教育学研究,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a Dementia Awareness-Raising Initiative for the Younger Generation: Challenges for Realizing an Inclusive Society, </w:t>
      </w:r>
      <w:r>
        <w:rPr>
          <w:rFonts w:ascii="" w:hAnsi="" w:cs="" w:eastAsia=""/>
          <w:b w:val="false"/>
          <w:i w:val="true"/>
          <w:strike w:val="false"/>
          <w:color w:val="000000"/>
          <w:sz w:val="20"/>
          <w:u w:val="none"/>
        </w:rPr>
        <w:t xml:space="preserve">Program of 2024 Aging &amp; Social Change: Fourteenth Interdisciplinary Conference, Galway, Ireland, </w:t>
      </w:r>
      <w:r>
        <w:rPr>
          <w:rFonts w:ascii="" w:hAnsi="" w:cs="" w:eastAsia=""/>
          <w:b w:val="false"/>
          <w:i w:val="false"/>
          <w:strike w:val="false"/>
          <w:color w:val="000000"/>
          <w:sz w:val="20"/>
          <w:u w:val="none"/>
        </w:rPr>
        <w:t>Sep.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地方大学による大学生と働き手不足地域をつなぐプラットフォームづくり -徳島大学地域再生塾プロジェクト「なからく~那賀で楽しくはたらく~」の初年度活動報告-, </w:t>
      </w:r>
      <w:r>
        <w:rPr>
          <w:rFonts w:ascii="" w:hAnsi="" w:cs="" w:eastAsia=""/>
          <w:b w:val="false"/>
          <w:i w:val="true"/>
          <w:strike w:val="false"/>
          <w:color w:val="000000"/>
          <w:sz w:val="20"/>
          <w:u w:val="none"/>
        </w:rPr>
        <w:t xml:space="preserve">日本都市計画学会中国四国支部研究発表会, </w:t>
      </w:r>
      <w:r>
        <w:rPr>
          <w:rFonts w:ascii="" w:hAnsi="" w:cs="" w:eastAsia=""/>
          <w:b w:val="false"/>
          <w:i w:val="false"/>
          <w:strike w:val="false"/>
          <w:color w:val="000000"/>
          <w:sz w:val="20"/>
          <w:u w:val="none"/>
        </w:rPr>
        <w:t>2024年4月.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認知症の人の社会的包摂に向けた一般市民への意識啓発の現状と課題 ―独自事業を通じた取り組みから―, </w:t>
      </w:r>
      <w:r>
        <w:rPr>
          <w:rFonts w:ascii="" w:hAnsi="" w:cs="" w:eastAsia=""/>
          <w:b w:val="false"/>
          <w:i w:val="true"/>
          <w:strike w:val="false"/>
          <w:color w:val="000000"/>
          <w:sz w:val="20"/>
          <w:u w:val="none"/>
        </w:rPr>
        <w:t xml:space="preserve">日本老年社会科学会第66回大会発表要旨集,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土台としての地球に(も)生きている私たち:舞台と世界，役と役者, </w:t>
      </w:r>
      <w:r>
        <w:rPr>
          <w:rFonts w:ascii="" w:hAnsi="" w:cs="" w:eastAsia=""/>
          <w:b w:val="false"/>
          <w:i w:val="true"/>
          <w:strike w:val="false"/>
          <w:color w:val="000000"/>
          <w:sz w:val="20"/>
          <w:u w:val="none"/>
        </w:rPr>
        <w:t xml:space="preserve">早稲田まちづくりシンポジウム2024「舞台化するまちづくりの光と影 ひとりひとりが表現者となる時代の公共性を問う」, </w:t>
      </w:r>
      <w:r>
        <w:rPr>
          <w:rFonts w:ascii="" w:hAnsi="" w:cs="" w:eastAsia=""/>
          <w:b w:val="false"/>
          <w:i w:val="false"/>
          <w:strike w:val="false"/>
          <w:color w:val="000000"/>
          <w:sz w:val="20"/>
          <w:u w:val="none"/>
        </w:rPr>
        <w:t>2024年7月.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合唱活動を通じた認知症者の社会的包摂と市民への意識啓発をめぐる動向―カナダを事例として―, </w:t>
      </w:r>
      <w:r>
        <w:rPr>
          <w:rFonts w:ascii="" w:hAnsi="" w:cs="" w:eastAsia=""/>
          <w:b w:val="false"/>
          <w:i w:val="true"/>
          <w:strike w:val="false"/>
          <w:color w:val="000000"/>
          <w:sz w:val="20"/>
          <w:u w:val="none"/>
        </w:rPr>
        <w:t xml:space="preserve">日本社会教育学会第 71 回研究⼤会 報告・発表要旨集, </w:t>
      </w:r>
      <w:r>
        <w:rPr>
          <w:rFonts w:ascii="" w:hAnsi="" w:cs="" w:eastAsia=""/>
          <w:b w:val="false"/>
          <w:i w:val="false"/>
          <w:strike w:val="false"/>
          <w:color w:val="000000"/>
          <w:sz w:val="20"/>
          <w:u w:val="none"/>
        </w:rPr>
        <w:t>46,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