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学校と地域との新しい関係づくり, --- 「教師の『連携力』をどう高めるか」(78-81),「地域に根ざした総合的な学習の時間の計画·展開」(140-143)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「リーダーシップ」研修(学校の研修ガイドブックNo.1), --- 「学校の説明責任と情報公開·情報開示」(106-109)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学習指導要領の一部改正とこれからの学校教育, --- 「学校の取り組みに対する教育委員会による支援」(172-175)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玲治,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誰もが活用したい「学校の自己評価·外部評価」100の実践ポイント, --- 「学校評議員の行う学校評価の具体例」(232-233)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2学期制の工夫と効果的な運用, --- 「2学期制について保護者に，どう趣旨説明をするか」(90-93),「2学期制を生かす地域との連携のポイント」(94-97) ---,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世界思想社,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生涯学習機関としての大学, --- 大学教育の拡張と体系化に関する一考察 ---, </w:t>
      </w:r>
      <w:r>
        <w:rPr>
          <w:rFonts w:ascii="" w:hAnsi="" w:cs="" w:eastAsia=""/>
          <w:b w:val="false"/>
          <w:i w:val="true"/>
          <w:strike w:val="false"/>
          <w:color w:val="000000"/>
          <w:sz w:val="20"/>
          <w:u w:val="none"/>
        </w:rPr>
        <w:t xml:space="preserve">教育制度学研究,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教養教育再興に向けての一考察, --- アメリカ的系譜と日本での政策的背景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大学公開講座による学習成果の評価·認定システムの展望,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全国生涯学習市町村協議会·第1分科会,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継続的な地域づくりの「仕組み」に関する調査研究報告書(文部科学省生涯学習政策局「生涯学習施策に関する調査研究」委託事業), --- 「事例調査:愛媛県新居浜市」(60-63)，「高知県地域支援企画員制度」(72-74)，「新居浜芸術文化市民の会」(92-93) ---,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学校の情報提供·外部評価アイデア事例集(学校が変わる!厳選·管理職のためのアイデア事例集No.3), --- 「学校の情報提供にはどのような内容があるか」(24-27)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Hattori, Tsutom Hasuike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Wakaizumi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Flavor Changing Neutrino Interactions and CP Violation in Neutrino Oscillations,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75-87,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徳島大学全学FDプログラムに関するアンケート報告―FD基礎プログラム・FDリーダーワークショップについて―,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分権化政策と社会教育改革の論理, </w:t>
      </w:r>
      <w:r>
        <w:rPr>
          <w:rFonts w:ascii="" w:hAnsi="" w:cs="" w:eastAsia=""/>
          <w:b w:val="false"/>
          <w:i w:val="true"/>
          <w:strike w:val="false"/>
          <w:color w:val="000000"/>
          <w:sz w:val="20"/>
          <w:u w:val="none"/>
        </w:rPr>
        <w:t xml:space="preserve">教育と文化,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59-66,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大学開放の方向論をめぐる覚書:公開講座の位相を焦点として,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年度初めに，学校の教育目標，経営目標，重点目標を保護者に分かりやすく伝えるために，どのように工夫すればよいのか?, </w:t>
      </w:r>
      <w:r>
        <w:rPr>
          <w:rFonts w:ascii="" w:hAnsi="" w:cs="" w:eastAsia=""/>
          <w:b w:val="false"/>
          <w:i w:val="true"/>
          <w:strike w:val="false"/>
          <w:color w:val="000000"/>
          <w:sz w:val="20"/>
          <w:u w:val="none"/>
        </w:rPr>
        <w:t xml:space="preserve">総合教育技術,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シニアネットの役割り~ シニアライフの楽しみと社会参加,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伊藤 崇達,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両親のしつけ態度や教師の指導態度に関する日中韓比較(2)-子どもへの影響についての分析-,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崇達,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両親のしつけ態度や教師の指導態度に関する日中韓比較(1)-子どもの認知を通した分析-,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西森 年寿,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中村 晃, 中原 淳 : </w:t>
      </w:r>
      <w:r>
        <w:rPr>
          <w:rFonts w:ascii="" w:hAnsi="" w:cs="" w:eastAsia=""/>
          <w:b w:val="false"/>
          <w:i w:val="false"/>
          <w:strike w:val="false"/>
          <w:color w:val="000000"/>
          <w:sz w:val="20"/>
          <w:u w:val="none"/>
        </w:rPr>
        <w:t xml:space="preserve">高等教育機関における初任者を対象としたFDの現状と課題,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田中 一義, 荒木 光彦 : </w:t>
      </w:r>
      <w:r>
        <w:rPr>
          <w:rFonts w:ascii="" w:hAnsi="" w:cs="" w:eastAsia=""/>
          <w:b w:val="false"/>
          <w:i w:val="false"/>
          <w:strike w:val="false"/>
          <w:color w:val="000000"/>
          <w:sz w:val="20"/>
          <w:u w:val="none"/>
        </w:rPr>
        <w:t xml:space="preserve">工学教育における卒業研究の役立ちに関する構造,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76-90,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村上 正行, 杉原 真晃 : </w:t>
      </w:r>
      <w:r>
        <w:rPr>
          <w:rFonts w:ascii="" w:hAnsi="" w:cs="" w:eastAsia=""/>
          <w:b w:val="false"/>
          <w:i w:val="false"/>
          <w:strike w:val="false"/>
          <w:color w:val="000000"/>
          <w:sz w:val="20"/>
          <w:u w:val="none"/>
        </w:rPr>
        <w:t xml:space="preserve">京鳴バーチャル教育大学実践における受講生の「フレーム」変容,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正行, 山田 剛史, 酒井 博之,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主体的な学びを目指した遠隔ゼミにおけるメディアの影響,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461-462,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 </w:t>
      </w:r>
      <w:r>
        <w:rPr>
          <w:rFonts w:ascii="" w:hAnsi="" w:cs="" w:eastAsia=""/>
          <w:b w:val="false"/>
          <w:i w:val="false"/>
          <w:strike w:val="false"/>
          <w:color w:val="000000"/>
          <w:sz w:val="20"/>
          <w:u w:val="none"/>
        </w:rPr>
        <w:t xml:space="preserve">研究大学の工学部における「卒業研究」の意義について, </w:t>
      </w:r>
      <w:r>
        <w:rPr>
          <w:rFonts w:ascii="" w:hAnsi="" w:cs="" w:eastAsia=""/>
          <w:b w:val="false"/>
          <w:i w:val="true"/>
          <w:strike w:val="false"/>
          <w:color w:val="000000"/>
          <w:sz w:val="20"/>
          <w:u w:val="none"/>
        </w:rPr>
        <w:t xml:space="preserve">日本教育心理学会第48回発表論文集, </w:t>
      </w:r>
      <w:r>
        <w:rPr>
          <w:rFonts w:ascii="" w:hAnsi="" w:cs="" w:eastAsia=""/>
          <w:b w:val="false"/>
          <w:i w:val="false"/>
          <w:strike w:val="false"/>
          <w:color w:val="000000"/>
          <w:sz w:val="20"/>
          <w:u w:val="none"/>
        </w:rPr>
        <w:t>696,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新任教員対象のFDプログラムについて, --- 時代が求める介護福祉士像と新たな養成教育への模索 ---, </w:t>
      </w:r>
      <w:r>
        <w:rPr>
          <w:rFonts w:ascii="" w:hAnsi="" w:cs="" w:eastAsia=""/>
          <w:b w:val="false"/>
          <w:i w:val="true"/>
          <w:strike w:val="false"/>
          <w:color w:val="000000"/>
          <w:sz w:val="20"/>
          <w:u w:val="none"/>
        </w:rPr>
        <w:t xml:space="preserve">平成18年度・日本介護福祉士養成施設協会・全国教職員研修会,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村上 正行, 杉原 真晃 : </w:t>
      </w:r>
      <w:r>
        <w:rPr>
          <w:rFonts w:ascii="" w:hAnsi="" w:cs="" w:eastAsia=""/>
          <w:b w:val="false"/>
          <w:i w:val="false"/>
          <w:strike w:val="false"/>
          <w:color w:val="000000"/>
          <w:sz w:val="20"/>
          <w:u w:val="none"/>
        </w:rPr>
        <w:t xml:space="preserve">遠隔協調学習における学びの構造の構造化—オンライン非同期ツールの利用に着目して—,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369-370,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大学教員初任者の初年次の不安と期待に関するケーススタディ,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1023-1024,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市民の健康をめざす大学開放プログラム, 東洋館出版社,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ユビキタス双六遍路ーICT利活用推進と市民の健康づくりを支援するバーチャルお遍路システム, 第一法規,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Kehle J. Thomas, Bray A. Melissa, Chafouleas M. Sandra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Statistical Significance, </w:t>
      </w:r>
      <w:r>
        <w:rPr>
          <w:rFonts w:ascii="" w:hAnsi="" w:cs="" w:eastAsia=""/>
          <w:b w:val="false"/>
          <w:i w:val="true"/>
          <w:strike w:val="false"/>
          <w:color w:val="000000"/>
          <w:sz w:val="20"/>
          <w:u w:val="single"/>
        </w:rPr>
        <w:t>Psychology in the Schools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417-422, 2007.</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萩原 八郎, 木内 晃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榎本 悟 : </w:t>
      </w:r>
      <w:r>
        <w:rPr>
          <w:rFonts w:ascii="" w:hAnsi="" w:cs="" w:eastAsia=""/>
          <w:b w:val="false"/>
          <w:i w:val="false"/>
          <w:strike w:val="false"/>
          <w:color w:val="000000"/>
          <w:sz w:val="20"/>
          <w:u w:val="none"/>
        </w:rPr>
        <w:t xml:space="preserve">行政依存型組織から自律を図る地域スポーツクラブの組織行動とその様相,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Yamauchi, Takuya Sugahara, Junko Matsugi, Tatsushi Someya,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Effect of the Benzylic Structure of Lignan on Antioxidant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2283-2290,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Nao Fujita, Yuka Odaka, Yoshio Takeda, Shigetomo Yonemori,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Tyrosinase Inhibitory Activity of Ethanol Extracts from Medicinal and Edible Plants Cultivated in Okinawa and Identification of A Water-Soluble Inhibitor from the Leaves of Nandina domestica,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2316-2320,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 Odaka, Natsuko Ogawa,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Identification of Geranic Acid, a Tyrosinase Inhibitor in Lemongrass (Cymbopogon citratus),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597-601,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737, </w:t>
      </w:r>
      <w:r>
        <w:rPr>
          <w:rFonts w:ascii="" w:hAnsi="" w:cs="" w:eastAsia=""/>
          <w:b w:val="false"/>
          <w:i w:val="false"/>
          <w:strike w:val="false"/>
          <w:color w:val="000000"/>
          <w:sz w:val="20"/>
          <w:u w:val="none"/>
        </w:rPr>
        <w:t>84-89,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欧州高等教育政策における生涯学習の位置づけと課題―EUレベルでの生涯学習政策の変遷と国際非営利組織European University Continuing Education Network(EUCEN)の取り組みをもとに―,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35-45,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松永 敬子, 榎本 悟 : </w:t>
      </w:r>
      <w:r>
        <w:rPr>
          <w:rFonts w:ascii="" w:hAnsi="" w:cs="" w:eastAsia=""/>
          <w:b w:val="false"/>
          <w:i w:val="false"/>
          <w:strike w:val="false"/>
          <w:color w:val="000000"/>
          <w:sz w:val="20"/>
          <w:u w:val="none"/>
        </w:rPr>
        <w:t xml:space="preserve">地域文化に対する享受能力がコミュニティへの帰属意識に及ぼす影響-地域文化を活かしたまちづくりへの有効性の検討-, </w:t>
      </w:r>
      <w:r>
        <w:rPr>
          <w:rFonts w:ascii="" w:hAnsi="" w:cs="" w:eastAsia=""/>
          <w:b w:val="false"/>
          <w:i w:val="true"/>
          <w:strike w:val="false"/>
          <w:color w:val="000000"/>
          <w:sz w:val="20"/>
          <w:u w:val="none"/>
        </w:rPr>
        <w:t xml:space="preserve">レジャー・レクリエーション研究,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「地方自治体の政策税制と財源保障」, </w:t>
      </w:r>
      <w:r>
        <w:rPr>
          <w:rFonts w:ascii="" w:hAnsi="" w:cs="" w:eastAsia=""/>
          <w:b w:val="false"/>
          <w:i w:val="true"/>
          <w:strike w:val="false"/>
          <w:color w:val="000000"/>
          <w:sz w:val="20"/>
          <w:u w:val="none"/>
        </w:rPr>
        <w:t xml:space="preserve">「税務広報」,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スコットランドの高等教育における質向上に向けた取り組み : ストラスクライド大学教育学部初等教育課程の実践事例より,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地方税務職員のための研究講座市町村の基幹税目である固定資産税の財政学(第4講)租税負担配分原則と固定資産税,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118-132,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地方税務職員のための研究講座市町村の基幹税目である固定資産税の財政学(第5講)固定資産税における非課税等の特別措置のあり方,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106-119,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沖縄産植物資源の含有機能性成分の探索,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654-665,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地方税務職員のための研究講座市町村の基幹税目である固定資産税の財政学(第6講)固定資産税の普遍性と地域格差,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114-127,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固定資産税の歩み,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地方税務職員のための研究講座市町村の基幹税目である固定資産税の財政学(第7講)固定資産税の安定性,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80-93,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地方税務職員のための研究講座市町村の基幹税目である固定資産税の財政学(第8講)固定資産税の応益性,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156-170,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地方税務職員のための研究講座市町村の基幹税目である固定資産税の財政学(第9講)家屋に対する固定資産税,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地方税務職員のための研究講座市町村の基幹税目である固定資産税の財政学(第10講)固定資産税における償却資産の存在,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地方税務職員のための研究講座市町村の基幹税目である固定資産税の財政学(第11講)基幹税としての固定資産税∼他の諸税との関係,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地方税務職員のための研究講座市町村の基幹税目である固定資産税の財政学(第12講)固定資産税における資産評価の意義と論点,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230-250,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528, </w:t>
      </w:r>
      <w:r>
        <w:rPr>
          <w:rFonts w:ascii="" w:hAnsi="" w:cs="" w:eastAsia=""/>
          <w:b w:val="false"/>
          <w:i w:val="false"/>
          <w:strike w:val="false"/>
          <w:color w:val="000000"/>
          <w:sz w:val="20"/>
          <w:u w:val="none"/>
        </w:rPr>
        <w:t>40-45,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地方税務職員のための研究講座市町村の基幹税目である固定資産税の財政学(第13講)土地利用規制と固定資産評価,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178-194,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シニア情報生活アドバイザー事業の社会的な意義と活動,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analysis of Japanese Food Deserts issues, </w:t>
      </w:r>
      <w:r>
        <w:rPr>
          <w:rFonts w:ascii="" w:hAnsi="" w:cs="" w:eastAsia=""/>
          <w:b w:val="false"/>
          <w:i w:val="true"/>
          <w:strike w:val="false"/>
          <w:color w:val="000000"/>
          <w:sz w:val="20"/>
          <w:u w:val="none"/>
        </w:rPr>
        <w:t xml:space="preserve">Urban Development, Planning and Governnance in Globalization, </w:t>
      </w:r>
      <w:r>
        <w:rPr>
          <w:rFonts w:ascii="" w:hAnsi="" w:cs="" w:eastAsia=""/>
          <w:b w:val="false"/>
          <w:i w:val="false"/>
          <w:strike w:val="false"/>
          <w:color w:val="000000"/>
          <w:sz w:val="20"/>
          <w:u w:val="none"/>
        </w:rPr>
        <w:t xml:space="preserve">253-261,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An analysis of time-series variation of urban density in the central part of Tokyo using GIS,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Role of the University in Japan: the Meanings of Cultural Mission on its Reform, </w:t>
      </w:r>
      <w:r>
        <w:rPr>
          <w:rFonts w:ascii="" w:hAnsi="" w:cs="" w:eastAsia=""/>
          <w:b w:val="false"/>
          <w:i w:val="true"/>
          <w:strike w:val="false"/>
          <w:color w:val="000000"/>
          <w:sz w:val="20"/>
          <w:u w:val="none"/>
        </w:rPr>
        <w:t xml:space="preserve">Proceedings for 19th International Conference on Higher Education, </w:t>
      </w:r>
      <w:r>
        <w:rPr>
          <w:rFonts w:ascii="" w:hAnsi="" w:cs="" w:eastAsia=""/>
          <w:b w:val="false"/>
          <w:i w:val="false"/>
          <w:strike w:val="false"/>
          <w:color w:val="000000"/>
          <w:sz w:val="20"/>
          <w:u w:val="none"/>
        </w:rPr>
        <w:t>Cluj-Napoca, Romania,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Shimomura : </w:t>
      </w:r>
      <w:r>
        <w:rPr>
          <w:rFonts w:ascii="" w:hAnsi="" w:cs="" w:eastAsia=""/>
          <w:b w:val="false"/>
          <w:i w:val="false"/>
          <w:strike w:val="false"/>
          <w:color w:val="000000"/>
          <w:sz w:val="20"/>
          <w:u w:val="none"/>
        </w:rPr>
        <w:t xml:space="preserve">Change of overseas tourism due to the opening of new international airport, --- A case study of Kansai district, Japan ---,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food delivery services to the elderly in the food desert area,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The change of urban density and land use in the special wards of Tokyo in 1990's using GIS, --- A case study of office buildings and multiple dwelling units ---, </w:t>
      </w:r>
      <w:r>
        <w:rPr>
          <w:rFonts w:ascii="" w:hAnsi="" w:cs="" w:eastAsia=""/>
          <w:b w:val="false"/>
          <w:i w:val="true"/>
          <w:strike w:val="false"/>
          <w:color w:val="000000"/>
          <w:sz w:val="20"/>
          <w:u w:val="none"/>
        </w:rPr>
        <w:t xml:space="preserve">The 9th International Cooperative Seminar between KAGIS &amp; GISA, 2007, </w:t>
      </w:r>
      <w:r>
        <w:rPr>
          <w:rFonts w:ascii="" w:hAnsi="" w:cs="" w:eastAsia=""/>
          <w:b w:val="false"/>
          <w:i w:val="false"/>
          <w:strike w:val="false"/>
          <w:color w:val="000000"/>
          <w:sz w:val="20"/>
          <w:u w:val="none"/>
        </w:rPr>
        <w:t xml:space="preserve">247-258,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Tommomi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of polyphenols, caffeic acid and related compounds, </w:t>
      </w:r>
      <w:r>
        <w:rPr>
          <w:rFonts w:ascii="" w:hAnsi="" w:cs="" w:eastAsia=""/>
          <w:b w:val="false"/>
          <w:i w:val="true"/>
          <w:strike w:val="false"/>
          <w:color w:val="000000"/>
          <w:sz w:val="20"/>
          <w:u w:val="none"/>
        </w:rPr>
        <w:t xml:space="preserve">3rd International Coference on Polyphenols and Health,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Cometition, </w:t>
      </w:r>
      <w:r>
        <w:rPr>
          <w:rFonts w:ascii="" w:hAnsi="" w:cs="" w:eastAsia=""/>
          <w:b w:val="false"/>
          <w:i w:val="true"/>
          <w:strike w:val="false"/>
          <w:color w:val="000000"/>
          <w:sz w:val="20"/>
          <w:u w:val="none"/>
        </w:rPr>
        <w:t xml:space="preserve">The ACE(All China Economics) International Conference 2007, Hong Kong,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欧州高等教育政策における生涯学習の位置づけと課題―European University Continuing Education Network(EUCEN)の取り組みを中心に―, </w:t>
      </w:r>
      <w:r>
        <w:rPr>
          <w:rFonts w:ascii="" w:hAnsi="" w:cs="" w:eastAsia=""/>
          <w:b w:val="false"/>
          <w:i w:val="true"/>
          <w:strike w:val="false"/>
          <w:color w:val="000000"/>
          <w:sz w:val="20"/>
          <w:u w:val="none"/>
        </w:rPr>
        <w:t xml:space="preserve">日本社会教育学会第54回大会発表要旨集, </w:t>
      </w:r>
      <w:r>
        <w:rPr>
          <w:rFonts w:ascii="" w:hAnsi="" w:cs="" w:eastAsia=""/>
          <w:b w:val="false"/>
          <w:i w:val="false"/>
          <w:strike w:val="false"/>
          <w:color w:val="000000"/>
          <w:sz w:val="20"/>
          <w:u w:val="none"/>
        </w:rPr>
        <w:t>152,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553-554,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559-560,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斎藤 幸生 : </w:t>
      </w:r>
      <w:r>
        <w:rPr>
          <w:rFonts w:ascii="" w:hAnsi="" w:cs="" w:eastAsia=""/>
          <w:b w:val="false"/>
          <w:i w:val="false"/>
          <w:strike w:val="false"/>
          <w:color w:val="000000"/>
          <w:sz w:val="20"/>
          <w:u w:val="none"/>
        </w:rPr>
        <w:t xml:space="preserve">日本におけるフードデザート問題の実証研究, --- 茨城県水戸市の事例 ---, </w:t>
      </w:r>
      <w:r>
        <w:rPr>
          <w:rFonts w:ascii="" w:hAnsi="" w:cs="" w:eastAsia=""/>
          <w:b w:val="false"/>
          <w:i w:val="true"/>
          <w:strike w:val="false"/>
          <w:color w:val="000000"/>
          <w:sz w:val="20"/>
          <w:u w:val="none"/>
        </w:rPr>
        <w:t xml:space="preserve">CSIS DAYS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アジアにおけるLCC(低コスト航空会社)ネットワークの発展と展望--欧米の事例と比較して, </w:t>
      </w:r>
      <w:r>
        <w:rPr>
          <w:rFonts w:ascii="" w:hAnsi="" w:cs="" w:eastAsia=""/>
          <w:b w:val="false"/>
          <w:i w:val="true"/>
          <w:strike w:val="false"/>
          <w:color w:val="000000"/>
          <w:sz w:val="20"/>
          <w:u w:val="none"/>
        </w:rPr>
        <w:t xml:space="preserve">2008年度日本地理学会春季学術大会,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Angus Alexander McDonald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Awaodori Exercise (English Version), </w:t>
      </w:r>
      <w:r>
        <w:rPr>
          <w:rFonts w:ascii="" w:hAnsi="" w:cs="" w:eastAsia=""/>
          <w:b w:val="false"/>
          <w:i w:val="true"/>
          <w:strike w:val="false"/>
          <w:color w:val="000000"/>
          <w:sz w:val="20"/>
          <w:u w:val="none"/>
        </w:rPr>
        <w:t xml:space="preserve">Awaodori Exercise (English Version),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Tax Competition,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似田貝 香門, 大野 秀俊, 小泉 秀樹, 林 泰義, 森反 章夫 : </w:t>
      </w:r>
      <w:r>
        <w:rPr>
          <w:rFonts w:ascii="" w:hAnsi="" w:cs="" w:eastAsia=""/>
          <w:b w:val="false"/>
          <w:i w:val="false"/>
          <w:strike w:val="false"/>
          <w:color w:val="000000"/>
          <w:sz w:val="20"/>
          <w:u w:val="none"/>
        </w:rPr>
        <w:t xml:space="preserve">まちづくりの百科事典,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日本を縮める新幹線, --- 土地利用分析を題材に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「欧州におけるグローバル化とローカル化の緊張関係と成人学習への影響―EUレベルでの生涯学習政策の実施過程における諸問題を中心に―」日本社会教育学会編『日本の社会教育第52集 &lt;ローカルな知&gt;の可能性―もうひとつの生涯学習を求めて―』, 東洋館出版社, 東京,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村山 祐司</w:t>
      </w:r>
      <w:r>
        <w:rPr>
          <w:rFonts w:ascii="" w:hAnsi="" w:cs="" w:eastAsia=""/>
          <w:b w:val="true"/>
          <w:i w:val="false"/>
          <w:strike w:val="false"/>
          <w:color w:val="000000"/>
          <w:sz w:val="20"/>
          <w:u w:val="none"/>
        </w:rPr>
        <w:t xml:space="preserve">, 柴崎 亮介,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シリーズGIS 第3巻 生活・文化のためのGIS,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and Issues in Geographical Studies on Modern Transportation in Japan, </w:t>
      </w:r>
      <w:r>
        <w:rPr>
          <w:rFonts w:ascii="" w:hAnsi="" w:cs="" w:eastAsia=""/>
          <w:b w:val="false"/>
          <w:i w:val="true"/>
          <w:strike w:val="false"/>
          <w:color w:val="000000"/>
          <w:sz w:val="20"/>
          <w:u w:val="single"/>
        </w:rPr>
        <w:t>Geographical Review of Japan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292-302,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1990年代における東京23区の都市密度と土地利用の変化-事務所建築物と集合住宅を対象に-,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479-490,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ポスト55年体制下の地方政治と地域社会，田中康夫知事による長野県政を事例として ---,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41-57,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Kaori Yano, Hisao Ayaba,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Hideaki Otuka, Etsuko Seuyoshi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Aramoto : </w:t>
      </w:r>
      <w:r>
        <w:rPr>
          <w:rFonts w:ascii="" w:hAnsi="" w:cs="" w:eastAsia=""/>
          <w:b w:val="false"/>
          <w:i w:val="false"/>
          <w:strike w:val="false"/>
          <w:color w:val="000000"/>
          <w:sz w:val="20"/>
          <w:u w:val="none"/>
        </w:rPr>
        <w:t xml:space="preserve">Glycosidic Constituents of the Leaves of an Okinawan Leguminosae Plant, Derris trifoliate Lour,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476-478,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美馬市木屋平地区における地域社会の持続可能性,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217-230,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Motoo Tori, Katsuyuki Nakashima,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Mechanism Studies of Caffeic Acid: Identification of Antioxidation Products of Methyl Caffeate from Lipid 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5947-5952,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欧州におけるLearning Region概念の出現と今日的意義―生涯学習ネットワークの構築を通した地域活性化の追求から見えてくるもの―,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51-64,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Changing Role of the University and the Emergence of Quality Assurance in Japan: the Meanings of Cultural Mission in its Reform, </w:t>
      </w:r>
      <w:r>
        <w:rPr>
          <w:rFonts w:ascii="" w:hAnsi="" w:cs="" w:eastAsia=""/>
          <w:b w:val="false"/>
          <w:i w:val="true"/>
          <w:strike w:val="false"/>
          <w:color w:val="000000"/>
          <w:sz w:val="20"/>
          <w:u w:val="none"/>
        </w:rPr>
        <w:t xml:space="preserve">Journal of University Development and Academic Management,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95-108,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歴史的絵図を活用した文系学生へのGIS教育,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Yamauchi,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Sugahara, Yuka Kawaguchi, Maya Ohuchi, Tatsushi Someya, Jun Akiyama, Shiori Tominaga, Manami Yamawaki,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Antioxidant Activity of Butane Type Lignans, Secoisolariciresinol, Dihydroguaiaretic acid, and 7,7'-Oxodihydroguaiaretic acid,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2981-2986,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徳島大学におけるFD実施組織としての役割と機能 : 大学開放実践センターFD活動の事例分析より,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71-81,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Yoshiyasu Ichikawa, Kenshi Matsunaga,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Stereocontrolled Synthesis of Cytotoxic Anhydrosphinggosine Pachastrissamine by Using [3.3] Sigmatropic Rearrangement of Allyl Cyanate,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11313-11318,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地方都市在住高齢者の「食」を巡る生活環境の悪化とフードデザート問題, --- 茨城県水戸市を事例として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ボーナス歩数加算歩数記録表の作成とその評価,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Jun Akiyama, Yoshio Takeda,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the Antioxidation Reaction Products from Sinapic Ester in Lipid Oxidation System,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736-739,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中山間地域における公共交通の課題と展望,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33-48,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榎本 悟, 曾根 幹子 : </w:t>
      </w:r>
      <w:r>
        <w:rPr>
          <w:rFonts w:ascii="" w:hAnsi="" w:cs="" w:eastAsia=""/>
          <w:b w:val="false"/>
          <w:i w:val="false"/>
          <w:strike w:val="false"/>
          <w:color w:val="000000"/>
          <w:sz w:val="20"/>
          <w:u w:val="none"/>
        </w:rPr>
        <w:t xml:space="preserve">地域スポーツクラブがコミュニティにもたらす影響, --- プログラムへの参加とソーシャル・キャピタルとの関係性の検討(印刷中) ---,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木下 斉 : </w:t>
      </w:r>
      <w:r>
        <w:rPr>
          <w:rFonts w:ascii="" w:hAnsi="" w:cs="" w:eastAsia=""/>
          <w:b w:val="false"/>
          <w:i w:val="false"/>
          <w:strike w:val="false"/>
          <w:color w:val="000000"/>
          <w:sz w:val="20"/>
          <w:u w:val="none"/>
        </w:rPr>
        <w:t xml:space="preserve">中心市街地活性化法と地区経営事業会社, --- 熊本城東マネジメントによる地区経営の試み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英国高等教育機関の生涯学習機関化に向けた萌芽的議論―『1990年代に向けた高等教育』における将来像予測をもとに―,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地方圏における消費の域外流出に関する推定, </w:t>
      </w:r>
      <w:r>
        <w:rPr>
          <w:rFonts w:ascii="" w:hAnsi="" w:cs="" w:eastAsia=""/>
          <w:b w:val="false"/>
          <w:i w:val="true"/>
          <w:strike w:val="false"/>
          <w:color w:val="000000"/>
          <w:sz w:val="20"/>
          <w:u w:val="none"/>
        </w:rPr>
        <w:t xml:space="preserve">地域と環境, </w:t>
      </w:r>
      <w:r>
        <w:rPr>
          <w:rFonts w:ascii="" w:hAnsi="" w:cs="" w:eastAsia=""/>
          <w:b w:val="false"/>
          <w:i w:val="true"/>
          <w:strike w:val="false"/>
          <w:color w:val="000000"/>
          <w:sz w:val="20"/>
          <w:u w:val="none"/>
        </w:rPr>
        <w:t xml:space="preserve">8&amp;9, </w:t>
      </w:r>
      <w:r>
        <w:rPr>
          <w:rFonts w:ascii="" w:hAnsi="" w:cs="" w:eastAsia=""/>
          <w:b w:val="false"/>
          <w:i w:val="false"/>
          <w:strike w:val="false"/>
          <w:color w:val="000000"/>
          <w:sz w:val="20"/>
          <w:u w:val="none"/>
        </w:rPr>
        <w:t>146-157,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津田 純子, 加藤 かおり : </w:t>
      </w:r>
      <w:r>
        <w:rPr>
          <w:rFonts w:ascii="" w:hAnsi="" w:cs="" w:eastAsia=""/>
          <w:b w:val="false"/>
          <w:i w:val="false"/>
          <w:strike w:val="false"/>
          <w:color w:val="000000"/>
          <w:sz w:val="20"/>
          <w:u w:val="none"/>
        </w:rPr>
        <w:t xml:space="preserve">欧州高等教育における変化-教授中心から学習中心の教授法への転換を支援するFDプログラム-, </w:t>
      </w:r>
      <w:r>
        <w:rPr>
          <w:rFonts w:ascii="" w:hAnsi="" w:cs="" w:eastAsia=""/>
          <w:b w:val="false"/>
          <w:i w:val="true"/>
          <w:strike w:val="false"/>
          <w:color w:val="000000"/>
          <w:sz w:val="20"/>
          <w:u w:val="none"/>
        </w:rPr>
        <w:t xml:space="preserve">大学教育研究年報,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西村雄郎著『大阪都市圏の拡大再編と地域社会の変容』ハーベスト社, </w:t>
      </w:r>
      <w:r>
        <w:rPr>
          <w:rFonts w:ascii="" w:hAnsi="" w:cs="" w:eastAsia=""/>
          <w:b w:val="false"/>
          <w:i w:val="true"/>
          <w:strike w:val="false"/>
          <w:color w:val="000000"/>
          <w:sz w:val="20"/>
          <w:u w:val="none"/>
        </w:rPr>
        <w:t xml:space="preserve">日本都市社会学会年報,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97-100,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村山祐司・柴崎亮介編「シリーズGIS第1巻 GISの理論」, </w:t>
      </w:r>
      <w:r>
        <w:rPr>
          <w:rFonts w:ascii="" w:hAnsi="" w:cs="" w:eastAsia=""/>
          <w:b w:val="false"/>
          <w:i w:val="true"/>
          <w:strike w:val="false"/>
          <w:color w:val="000000"/>
          <w:sz w:val="20"/>
          <w:u w:val="single"/>
        </w:rPr>
        <w:t>地理学評論 Ser.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59-60,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local knowledge in Japan: An interpretation of locality and knowledge in a global age, </w:t>
      </w:r>
      <w:r>
        <w:rPr>
          <w:rFonts w:ascii="" w:hAnsi="" w:cs="" w:eastAsia=""/>
          <w:b w:val="false"/>
          <w:i w:val="true"/>
          <w:strike w:val="false"/>
          <w:color w:val="000000"/>
          <w:sz w:val="20"/>
          <w:u w:val="none"/>
        </w:rPr>
        <w:t xml:space="preserve">Proceedings for the Second European Seminar, Between Global and Local: Adult Learning and Development, </w:t>
      </w:r>
      <w:r>
        <w:rPr>
          <w:rFonts w:ascii="" w:hAnsi="" w:cs="" w:eastAsia=""/>
          <w:b w:val="false"/>
          <w:i w:val="false"/>
          <w:strike w:val="false"/>
          <w:color w:val="000000"/>
          <w:sz w:val="20"/>
          <w:u w:val="none"/>
        </w:rPr>
        <w:t>32-39, Wrocław, Poland,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Higher Education: What role should Japanese universities take in Asia?, </w:t>
      </w:r>
      <w:r>
        <w:rPr>
          <w:rFonts w:ascii="" w:hAnsi="" w:cs="" w:eastAsia=""/>
          <w:b w:val="false"/>
          <w:i w:val="true"/>
          <w:strike w:val="false"/>
          <w:color w:val="000000"/>
          <w:sz w:val="20"/>
          <w:u w:val="none"/>
        </w:rPr>
        <w:t xml:space="preserve">Proceedings for 20th International Conference on Higher Education, </w:t>
      </w:r>
      <w:r>
        <w:rPr>
          <w:rFonts w:ascii="" w:hAnsi="" w:cs="" w:eastAsia=""/>
          <w:b w:val="false"/>
          <w:i w:val="false"/>
          <w:strike w:val="false"/>
          <w:color w:val="000000"/>
          <w:sz w:val="20"/>
          <w:u w:val="none"/>
        </w:rPr>
        <w:t>Bangi,Malaysia,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motivate Japanese NEET: New Challenges for Society and Some Possible Implications for the Role of Learning, </w:t>
      </w:r>
      <w:r>
        <w:rPr>
          <w:rFonts w:ascii="" w:hAnsi="" w:cs="" w:eastAsia=""/>
          <w:b w:val="false"/>
          <w:i w:val="true"/>
          <w:strike w:val="false"/>
          <w:color w:val="000000"/>
          <w:sz w:val="20"/>
          <w:u w:val="none"/>
        </w:rPr>
        <w:t xml:space="preserve">Procrrdings for European Research Conference, Educational Journeys and Learning Identity organised by ESREA, </w:t>
      </w:r>
      <w:r>
        <w:rPr>
          <w:rFonts w:ascii="" w:hAnsi="" w:cs="" w:eastAsia=""/>
          <w:b w:val="false"/>
          <w:i w:val="false"/>
          <w:strike w:val="false"/>
          <w:color w:val="000000"/>
          <w:sz w:val="20"/>
          <w:u w:val="none"/>
        </w:rPr>
        <w:t>Seville, Spain,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英国におけるドラマ教育の伝統と授業改善への適用の可能性, </w:t>
      </w:r>
      <w:r>
        <w:rPr>
          <w:rFonts w:ascii="" w:hAnsi="" w:cs="" w:eastAsia=""/>
          <w:b w:val="false"/>
          <w:i w:val="true"/>
          <w:strike w:val="false"/>
          <w:color w:val="000000"/>
          <w:sz w:val="20"/>
          <w:u w:val="none"/>
        </w:rPr>
        <w:t xml:space="preserve">大学教育学会第30回大会発表要旨集, </w:t>
      </w:r>
      <w:r>
        <w:rPr>
          <w:rFonts w:ascii="" w:hAnsi="" w:cs="" w:eastAsia=""/>
          <w:b w:val="false"/>
          <w:i w:val="false"/>
          <w:strike w:val="false"/>
          <w:color w:val="000000"/>
          <w:sz w:val="20"/>
          <w:u w:val="none"/>
        </w:rPr>
        <w:t>98-99,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英国高等教育政策における障害者の受け入れに向けた取り組みと課題, </w:t>
      </w:r>
      <w:r>
        <w:rPr>
          <w:rFonts w:ascii="" w:hAnsi="" w:cs="" w:eastAsia=""/>
          <w:b w:val="false"/>
          <w:i w:val="true"/>
          <w:strike w:val="false"/>
          <w:color w:val="000000"/>
          <w:sz w:val="20"/>
          <w:u w:val="none"/>
        </w:rPr>
        <w:t xml:space="preserve">日本比較教育学会第44回大会発表要旨集, </w:t>
      </w:r>
      <w:r>
        <w:rPr>
          <w:rFonts w:ascii="" w:hAnsi="" w:cs="" w:eastAsia=""/>
          <w:b w:val="false"/>
          <w:i w:val="false"/>
          <w:strike w:val="false"/>
          <w:color w:val="000000"/>
          <w:sz w:val="20"/>
          <w:u w:val="none"/>
        </w:rPr>
        <w:t>246-247,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383-384,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363-364,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欧州における新たな生涯学習ネットワーク構築に向けた試み―Learning Regionの具現化を中心に―, </w:t>
      </w:r>
      <w:r>
        <w:rPr>
          <w:rFonts w:ascii="" w:hAnsi="" w:cs="" w:eastAsia=""/>
          <w:b w:val="false"/>
          <w:i w:val="true"/>
          <w:strike w:val="false"/>
          <w:color w:val="000000"/>
          <w:sz w:val="20"/>
          <w:u w:val="none"/>
        </w:rPr>
        <w:t xml:space="preserve">日本社会教育学会第55回大会発表要旨集, </w:t>
      </w:r>
      <w:r>
        <w:rPr>
          <w:rFonts w:ascii="" w:hAnsi="" w:cs="" w:eastAsia=""/>
          <w:b w:val="false"/>
          <w:i w:val="false"/>
          <w:strike w:val="false"/>
          <w:color w:val="000000"/>
          <w:sz w:val="20"/>
          <w:u w:val="none"/>
        </w:rPr>
        <w:t>133,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自己実現の教育と大学における学びの支援―「自己発見の学習」を支援する事例より―, </w:t>
      </w:r>
      <w:r>
        <w:rPr>
          <w:rFonts w:ascii="" w:hAnsi="" w:cs="" w:eastAsia=""/>
          <w:b w:val="false"/>
          <w:i w:val="true"/>
          <w:strike w:val="false"/>
          <w:color w:val="000000"/>
          <w:sz w:val="20"/>
          <w:u w:val="none"/>
        </w:rPr>
        <w:t xml:space="preserve">平成20年度 全学FD 徳島大学教育カンファレンス発表抄録集, </w:t>
      </w:r>
      <w:r>
        <w:rPr>
          <w:rFonts w:ascii="" w:hAnsi="" w:cs="" w:eastAsia=""/>
          <w:b w:val="false"/>
          <w:i w:val="false"/>
          <w:strike w:val="false"/>
          <w:color w:val="000000"/>
          <w:sz w:val="20"/>
          <w:u w:val="none"/>
        </w:rPr>
        <w:t>34-35,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防災を題材としたGIS教育, --- 文系学生を対象として ---, </w:t>
      </w:r>
      <w:r>
        <w:rPr>
          <w:rFonts w:ascii="" w:hAnsi="" w:cs="" w:eastAsia=""/>
          <w:b w:val="false"/>
          <w:i w:val="true"/>
          <w:strike w:val="false"/>
          <w:color w:val="000000"/>
          <w:sz w:val="20"/>
          <w:u w:val="none"/>
        </w:rPr>
        <w:t xml:space="preserve">第二回四国GISシンポジウム,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アジアにおけるLCCs(低コスト航空会社)ネットワークの展開とその特性, --- 大手航空会社と比較して ---, </w:t>
      </w:r>
      <w:r>
        <w:rPr>
          <w:rFonts w:ascii="" w:hAnsi="" w:cs="" w:eastAsia=""/>
          <w:b w:val="false"/>
          <w:i w:val="true"/>
          <w:strike w:val="false"/>
          <w:color w:val="000000"/>
          <w:sz w:val="20"/>
          <w:u w:val="none"/>
        </w:rPr>
        <w:t xml:space="preserve">2009年度日本地理学会春季学術大会,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抗酸化リグナンの抗酸化反応機構,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健康生活にスポーツを,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英国における大学初任者研修視察報告書―ストラスクライド大学教育支援・学習向上センターによる3日間研修をもとに―,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石井 十郎, 斎藤 隆志, 作野 誠一 : </w:t>
      </w:r>
      <w:r>
        <w:rPr>
          <w:rFonts w:ascii="" w:hAnsi="" w:cs="" w:eastAsia=""/>
          <w:b w:val="false"/>
          <w:i w:val="false"/>
          <w:strike w:val="false"/>
          <w:color w:val="000000"/>
          <w:sz w:val="20"/>
          <w:u w:val="none"/>
        </w:rPr>
        <w:t xml:space="preserve">各種スポーツクラブに関する調査研究, </w:t>
      </w:r>
      <w:r>
        <w:rPr>
          <w:rFonts w:ascii="" w:hAnsi="" w:cs="" w:eastAsia=""/>
          <w:b w:val="false"/>
          <w:i w:val="true"/>
          <w:strike w:val="false"/>
          <w:color w:val="000000"/>
          <w:sz w:val="20"/>
          <w:u w:val="none"/>
        </w:rPr>
        <w:t xml:space="preserve">平成20年度日本体育協会スポーツ医・科学研究報告 No.Ⅳ 子どもの発達段階に応じた体力向上プログラムの開発事業-文部科学省委託事業-, </w:t>
      </w:r>
      <w:r>
        <w:rPr>
          <w:rFonts w:ascii="" w:hAnsi="" w:cs="" w:eastAsia=""/>
          <w:b w:val="false"/>
          <w:i w:val="false"/>
          <w:strike w:val="false"/>
          <w:color w:val="000000"/>
          <w:sz w:val="20"/>
          <w:u w:val="none"/>
        </w:rPr>
        <w:t xml:space="preserve">103-157,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motivate Japanese NEET: Some possible implications for the role of learning' in Merrill, B. &amp; González-Monteagudo, J. (Eds.), Educational Journeys and Changing Lives: Adult Student Experiences, Vol.2, Digital@Tres: Sevilla, España, Sevilla, España,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 </w:t>
      </w:r>
      <w:r>
        <w:rPr>
          <w:rFonts w:ascii="" w:hAnsi="" w:cs="" w:eastAsia=""/>
          <w:b w:val="false"/>
          <w:i w:val="false"/>
          <w:strike w:val="false"/>
          <w:color w:val="000000"/>
          <w:sz w:val="20"/>
          <w:u w:val="none"/>
        </w:rPr>
        <w:t xml:space="preserve">阿波踊り体操と阿波踊りのエネルギー消費に関する研究,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看護学生にとって望ましい教育学のあり方に関する一考察―看護学校における双方向性のある授業づくりの過程からみえてきたもの―,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DIONYSIANA,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277-288,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Someya Tatsushi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Phenolic Inhibitors of Chemical and Enzymatic Oxidation in the Leaves of Myrica rubura,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46-48,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社会人参加型授業「名著講読」における学習支援の課題 : 「プロフェッショナル」をテーマとした世代間交流を通して,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FDファシリテーター養成研修の効果に関する一考察 : 徳島大学におけるFDファシリテーターの役割と意義,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欧州における生涯学習推進の概況と課題,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211-226,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607-611,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Adult Education and Training in Japan: Its Original Features and its Western Influence, </w:t>
      </w:r>
      <w:r>
        <w:rPr>
          <w:rFonts w:ascii="" w:hAnsi="" w:cs="" w:eastAsia=""/>
          <w:b w:val="false"/>
          <w:i w:val="true"/>
          <w:strike w:val="false"/>
          <w:color w:val="000000"/>
          <w:sz w:val="20"/>
          <w:u w:val="none"/>
        </w:rPr>
        <w:t xml:space="preserve">Conference Proceedings for the European Research Conference, History of European Adult Education and Training Network organised by ESREA, </w:t>
      </w:r>
      <w:r>
        <w:rPr>
          <w:rFonts w:ascii="" w:hAnsi="" w:cs="" w:eastAsia=""/>
          <w:b w:val="false"/>
          <w:i w:val="false"/>
          <w:strike w:val="false"/>
          <w:color w:val="000000"/>
          <w:sz w:val="20"/>
          <w:u w:val="none"/>
        </w:rPr>
        <w:t>Turku, Finland,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live with difference in a homogeneous society: findings from a training initiative to combat xenophobic attitudes in Japanese student nurses in the wake of an influx of Indonesian nurses to Japan., </w:t>
      </w:r>
      <w:r>
        <w:rPr>
          <w:rFonts w:ascii="" w:hAnsi="" w:cs="" w:eastAsia=""/>
          <w:b w:val="false"/>
          <w:i w:val="true"/>
          <w:strike w:val="false"/>
          <w:color w:val="000000"/>
          <w:sz w:val="20"/>
          <w:u w:val="none"/>
        </w:rPr>
        <w:t xml:space="preserve">Conference Proceedings for Migration, Racism and Xenophobia Research Network Conference organised by ESREA, </w:t>
      </w:r>
      <w:r>
        <w:rPr>
          <w:rFonts w:ascii="" w:hAnsi="" w:cs="" w:eastAsia=""/>
          <w:b w:val="false"/>
          <w:i w:val="false"/>
          <w:strike w:val="false"/>
          <w:color w:val="000000"/>
          <w:sz w:val="20"/>
          <w:u w:val="none"/>
        </w:rPr>
        <w:t>Sheffield, 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濱名 陽子, 吉原 惠子,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白川 優治, 佐藤 広志, 吉田 武大, 末冨 芳, 杉本 和弘, 小島 佐恵子 : </w:t>
      </w:r>
      <w:r>
        <w:rPr>
          <w:rFonts w:ascii="" w:hAnsi="" w:cs="" w:eastAsia=""/>
          <w:b w:val="false"/>
          <w:i w:val="false"/>
          <w:strike w:val="false"/>
          <w:color w:val="000000"/>
          <w:sz w:val="20"/>
          <w:u w:val="none"/>
        </w:rPr>
        <w:t xml:space="preserve">ジェネリックスキルの習得とその評価手法の探索的研究―自己評価・他者評価の可能性―, </w:t>
      </w:r>
      <w:r>
        <w:rPr>
          <w:rFonts w:ascii="" w:hAnsi="" w:cs="" w:eastAsia=""/>
          <w:b w:val="false"/>
          <w:i w:val="true"/>
          <w:strike w:val="false"/>
          <w:color w:val="000000"/>
          <w:sz w:val="20"/>
          <w:u w:val="none"/>
        </w:rPr>
        <w:t xml:space="preserve">日本高等教育学会第12回要旨集録,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198-201,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英国高等教育機関の生涯学習機関化に向けた議論と背景に関する一考察―政策文書『1990年代に向けた高等教育』にみる将来像予測とその後の軌跡―, </w:t>
      </w:r>
      <w:r>
        <w:rPr>
          <w:rFonts w:ascii="" w:hAnsi="" w:cs="" w:eastAsia=""/>
          <w:b w:val="false"/>
          <w:i w:val="true"/>
          <w:strike w:val="false"/>
          <w:color w:val="000000"/>
          <w:sz w:val="20"/>
          <w:u w:val="none"/>
        </w:rPr>
        <w:t xml:space="preserve">日本比較教育学会第45回大会発表要旨集,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吉原 恵子, 杉谷 祐美子, 末冨 芳,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ジェネリックスキル評価調査から見る学士課程教育の位相 : 学生はどこで何を身につけているか(III-3部会 大学教育の成果,研究発表III,一般研究報告), </w:t>
      </w:r>
      <w:r>
        <w:rPr>
          <w:rFonts w:ascii="" w:hAnsi="" w:cs="" w:eastAsia=""/>
          <w:b w:val="false"/>
          <w:i w:val="true"/>
          <w:strike w:val="false"/>
          <w:color w:val="000000"/>
          <w:sz w:val="20"/>
          <w:u w:val="none"/>
        </w:rPr>
        <w:t xml:space="preserve">日本教育社会学会大会発表要旨集録,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207-210,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461-462,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欧州における教育・訓練政策の概況と課題―「移行期」の若者に対する支援方法に焦点化して―, </w:t>
      </w:r>
      <w:r>
        <w:rPr>
          <w:rFonts w:ascii="" w:hAnsi="" w:cs="" w:eastAsia=""/>
          <w:b w:val="false"/>
          <w:i w:val="true"/>
          <w:strike w:val="false"/>
          <w:color w:val="000000"/>
          <w:sz w:val="20"/>
          <w:u w:val="none"/>
        </w:rPr>
        <w:t xml:space="preserve">日本社会教育学会第56回研究大会発表要旨集,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false"/>
          <w:i w:val="true"/>
          <w:strike w:val="false"/>
          <w:color w:val="000000"/>
          <w:sz w:val="20"/>
          <w:u w:val="none"/>
        </w:rPr>
        <w:t xml:space="preserve">日本教育工学会 第25回大会 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585-586,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山田 和毅,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前川 智美, 曽根 良昭, 中島 勝幸, 通 元夫,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抗酸化性フェノール酸類の脂質抗酸化反応生成物の単離と構造,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神藤 貴昭 : </w:t>
      </w:r>
      <w:r>
        <w:rPr>
          <w:rFonts w:ascii="" w:hAnsi="" w:cs="" w:eastAsia=""/>
          <w:b w:val="false"/>
          <w:i w:val="false"/>
          <w:strike w:val="false"/>
          <w:color w:val="000000"/>
          <w:sz w:val="20"/>
          <w:u w:val="none"/>
        </w:rPr>
        <w:t xml:space="preserve">徳島大学におけるFD実施組織の発達過程に関する一考察--プログラムの実質化とセンターの役割に注目して (FDの組織化・大学の組織改革/一般),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前川 知美,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ロスマリン酸酸化物の構造と増強されたチロシナーゼ阻害活性 抗酸化フェノールの酸化生成物の構造と機能II,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 </w:t>
      </w:r>
      <w:r>
        <w:rPr>
          <w:rFonts w:ascii="" w:hAnsi="" w:cs="" w:eastAsia=""/>
          <w:b w:val="false"/>
          <w:i w:val="false"/>
          <w:strike w:val="false"/>
          <w:color w:val="000000"/>
          <w:sz w:val="20"/>
          <w:u w:val="none"/>
        </w:rPr>
        <w:t xml:space="preserve">徳島大学全学FD推進プログラムの活動報告,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42-43,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「欧州における近年の条約改正と生涯学習―リスボン条約による市民権の拡大と教育への示唆―」，日本社会教育学会編『日本の社会教育第54集 教育法体系の改編と社会教育・生涯学習』, 東洋館出版社,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糖尿病死亡率ワーストワンからの脱却を目指して,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Muhamado Naim, </w:t>
      </w:r>
      <w:r>
        <w:rPr>
          <w:rFonts w:ascii="" w:hAnsi="" w:cs="" w:eastAsia=""/>
          <w:b w:val="true"/>
          <w:i w:val="false"/>
          <w:strike w:val="false"/>
          <w:color w:val="000000"/>
          <w:sz w:val="20"/>
          <w:u w:val="single"/>
        </w:rPr>
        <w:t>Shyouzo Tsuzuki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Further Understanding of Basic Engineering Principle by Supervising Junior High School Students through Set of Science Experiment, </w:t>
      </w:r>
      <w:r>
        <w:rPr>
          <w:rFonts w:ascii="" w:hAnsi="" w:cs="" w:eastAsia=""/>
          <w:b w:val="false"/>
          <w:i w:val="true"/>
          <w:strike w:val="false"/>
          <w:color w:val="000000"/>
          <w:sz w:val="20"/>
          <w:u w:val="none"/>
        </w:rPr>
        <w:t xml:space="preserve">Journal of Engineering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Hanabusa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Journal of Engineering Education Resarch, </w:t>
      </w:r>
      <w:r>
        <w:rPr>
          <w:rFonts w:ascii="" w:hAnsi="" w:cs="" w:eastAsia=""/>
          <w:b w:val="true"/>
          <w:i w:val="false"/>
          <w:strike w:val="false"/>
          <w:color w:val="000000"/>
          <w:sz w:val="20"/>
          <w:u w:val="none"/>
        </w:rPr>
        <w:t xml:space="preserve">Vol. 13, </w:t>
      </w:r>
      <w:r>
        <w:rPr>
          <w:rFonts w:ascii="" w:hAnsi="" w:cs="" w:eastAsia=""/>
          <w:b w:val="false"/>
          <w:i w:val="true"/>
          <w:strike w:val="false"/>
          <w:color w:val="000000"/>
          <w:sz w:val="20"/>
          <w:u w:val="none"/>
        </w:rPr>
        <w:t xml:space="preserve">No. 5, </w:t>
      </w:r>
      <w:r>
        <w:rPr>
          <w:rFonts w:ascii="" w:hAnsi="" w:cs="" w:eastAsia=""/>
          <w:b w:val="false"/>
          <w:i w:val="false"/>
          <w:strike w:val="false"/>
          <w:color w:val="000000"/>
          <w:sz w:val="20"/>
          <w:u w:val="none"/>
        </w:rPr>
        <w:t>72-75,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大学における授業コンサルタントのスキルに関する考察―徳島大学の事例をもとに―,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34(Suppl), </w:t>
      </w:r>
      <w:r>
        <w:rPr>
          <w:rFonts w:ascii="" w:hAnsi="" w:cs="" w:eastAsia=""/>
          <w:b w:val="false"/>
          <w:i w:val="false"/>
          <w:strike w:val="false"/>
          <w:color w:val="000000"/>
          <w:sz w:val="20"/>
          <w:u w:val="none"/>
        </w:rPr>
        <w:t>169-172,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Addendum to: 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1535-1-1535-2,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若年ホームレス生活者の現状とその支援-イングランドのドロップイン・センターでの経験から-,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欧州における若年者の教育・就労・社会への参加に向けた支援をめぐる諸相-ルーマニアの生涯学習の現状に関する考察を中心に-,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21-41,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パートン衝突でのトップクォーク対生成・崩壊における終状態レプトン運動量分布と非標準トップ相互作用,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曽田 紘二, 奈良 理恵,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FDプログラム・参加者管理システムの作成について,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Pierre Heijmans, Rosemary Dore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Glimpses of Art in Basic Education: Some Lessons through Experiences in Brazil and in Europe,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57-69,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自然界の究極構造, --- 原子から素粒子へ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人間工学的視点から見た安全な患者介助, --- 保健衛生業の腰痛問題 ---,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Conference Proceedings for the international symposium The Monotheistic Religions and the Human Liberties, </w:t>
      </w:r>
      <w:r>
        <w:rPr>
          <w:rFonts w:ascii="" w:hAnsi="" w:cs="" w:eastAsia=""/>
          <w:b w:val="false"/>
          <w:i w:val="false"/>
          <w:strike w:val="false"/>
          <w:color w:val="000000"/>
          <w:sz w:val="20"/>
          <w:u w:val="none"/>
        </w:rPr>
        <w:t>Constanza, Romania,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Naohiro Yamada,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Tactile Walking Surface Indicators by White Cane, </w:t>
      </w:r>
      <w:r>
        <w:rPr>
          <w:rFonts w:ascii="" w:hAnsi="" w:cs="" w:eastAsia=""/>
          <w:b w:val="false"/>
          <w:i w:val="true"/>
          <w:strike w:val="false"/>
          <w:color w:val="000000"/>
          <w:sz w:val="20"/>
          <w:u w:val="none"/>
        </w:rPr>
        <w:t xml:space="preserve">Proceedings of 2010 IEEE International Conference on Virtual Environmnets Human-Computer Interfaces and Measurement Systems (VECIMS 2010), </w:t>
      </w:r>
      <w:r>
        <w:rPr>
          <w:rFonts w:ascii="" w:hAnsi="" w:cs="" w:eastAsia=""/>
          <w:b w:val="false"/>
          <w:i w:val="false"/>
          <w:strike w:val="false"/>
          <w:color w:val="000000"/>
          <w:sz w:val="20"/>
          <w:u w:val="none"/>
        </w:rPr>
        <w:t>52-55, Taranto,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Kosuke Tsuji,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Experimental Validation of an Online Adaptive and Learning Obstacle Avoiding Support System for the Electric Wheelchairs, </w:t>
      </w:r>
      <w:r>
        <w:rPr>
          <w:rFonts w:ascii="" w:hAnsi="" w:cs="" w:eastAsia=""/>
          <w:b w:val="false"/>
          <w:i w:val="true"/>
          <w:strike w:val="false"/>
          <w:color w:val="000000"/>
          <w:sz w:val="20"/>
          <w:u w:val="none"/>
        </w:rPr>
        <w:t xml:space="preserve">Proceedings of 2010 IEEE International Conference on Systems, Man and Cybernetics (SMC 2010),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Directions and demands of university continuing education in Japan: The Case of Tokushima University, </w:t>
      </w:r>
      <w:r>
        <w:rPr>
          <w:rFonts w:ascii="" w:hAnsi="" w:cs="" w:eastAsia=""/>
          <w:b w:val="false"/>
          <w:i w:val="true"/>
          <w:strike w:val="false"/>
          <w:color w:val="000000"/>
          <w:sz w:val="20"/>
          <w:u w:val="none"/>
        </w:rPr>
        <w:t xml:space="preserve">Proceedings of International Conference on Lifelong Learning 2010,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吉原 惠子, 白川 優治,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小島 佐恵子 : </w:t>
      </w:r>
      <w:r>
        <w:rPr>
          <w:rFonts w:ascii="" w:hAnsi="" w:cs="" w:eastAsia=""/>
          <w:b w:val="false"/>
          <w:i w:val="false"/>
          <w:strike w:val="false"/>
          <w:color w:val="000000"/>
          <w:sz w:val="20"/>
          <w:u w:val="none"/>
        </w:rPr>
        <w:t xml:space="preserve">大学生の学習成果に関する評価手法の探索的検討―質問紙を用いた評価の可能性―, </w:t>
      </w:r>
      <w:r>
        <w:rPr>
          <w:rFonts w:ascii="" w:hAnsi="" w:cs="" w:eastAsia=""/>
          <w:b w:val="false"/>
          <w:i w:val="true"/>
          <w:strike w:val="false"/>
          <w:color w:val="000000"/>
          <w:sz w:val="20"/>
          <w:u w:val="none"/>
        </w:rPr>
        <w:t xml:space="preserve">日本高等教育学会第13回要旨集録,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隆麿郎,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ロービジョン者の歩行面の誤識別に関する研究, </w:t>
      </w:r>
      <w:r>
        <w:rPr>
          <w:rFonts w:ascii="" w:hAnsi="" w:cs="" w:eastAsia=""/>
          <w:b w:val="false"/>
          <w:i w:val="true"/>
          <w:strike w:val="false"/>
          <w:color w:val="000000"/>
          <w:sz w:val="20"/>
          <w:u w:val="none"/>
        </w:rPr>
        <w:t xml:space="preserve">ロボティクス・メカトロニクス講演会'10講演論文集, </w:t>
      </w:r>
      <w:r>
        <w:rPr>
          <w:rFonts w:ascii="" w:hAnsi="" w:cs="" w:eastAsia=""/>
          <w:b w:val="true"/>
          <w:i w:val="false"/>
          <w:strike w:val="false"/>
          <w:color w:val="000000"/>
          <w:sz w:val="20"/>
          <w:u w:val="none"/>
        </w:rPr>
        <w:t xml:space="preserve">1A1, </w:t>
      </w:r>
      <w:r>
        <w:rPr>
          <w:rFonts w:ascii="" w:hAnsi="" w:cs="" w:eastAsia=""/>
          <w:b w:val="false"/>
          <w:i w:val="true"/>
          <w:strike w:val="false"/>
          <w:color w:val="000000"/>
          <w:sz w:val="20"/>
          <w:u w:val="none"/>
        </w:rPr>
        <w:t xml:space="preserve">D10, </w:t>
      </w:r>
      <w:r>
        <w:rPr>
          <w:rFonts w:ascii="" w:hAnsi="" w:cs="" w:eastAsia=""/>
          <w:b w:val="false"/>
          <w:i w:val="false"/>
          <w:strike w:val="false"/>
          <w:color w:val="000000"/>
          <w:sz w:val="20"/>
          <w:u w:val="none"/>
        </w:rPr>
        <w:t>1-3,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敏司, 米津 金吾,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ベッド高の相違による重量物持上げ動作時の背筋筋電図測定と疲労解析, </w:t>
      </w:r>
      <w:r>
        <w:rPr>
          <w:rFonts w:ascii="" w:hAnsi="" w:cs="" w:eastAsia=""/>
          <w:b w:val="false"/>
          <w:i w:val="true"/>
          <w:strike w:val="false"/>
          <w:color w:val="000000"/>
          <w:sz w:val="20"/>
          <w:u w:val="none"/>
        </w:rPr>
        <w:t xml:space="preserve">ロボティクス・メカトロニクス講演会'10講演論文集, </w:t>
      </w:r>
      <w:r>
        <w:rPr>
          <w:rFonts w:ascii="" w:hAnsi="" w:cs="" w:eastAsia=""/>
          <w:b w:val="true"/>
          <w:i w:val="false"/>
          <w:strike w:val="false"/>
          <w:color w:val="000000"/>
          <w:sz w:val="20"/>
          <w:u w:val="none"/>
        </w:rPr>
        <w:t xml:space="preserve">1P1, </w:t>
      </w:r>
      <w:r>
        <w:rPr>
          <w:rFonts w:ascii="" w:hAnsi="" w:cs="" w:eastAsia=""/>
          <w:b w:val="false"/>
          <w:i w:val="true"/>
          <w:strike w:val="false"/>
          <w:color w:val="000000"/>
          <w:sz w:val="20"/>
          <w:u w:val="none"/>
        </w:rPr>
        <w:t xml:space="preserve">G07,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EUレベルでの生涯学習政策推進の成果と課題―新たな労働需要に見合ったスキルのあり方に焦点化して―, </w:t>
      </w:r>
      <w:r>
        <w:rPr>
          <w:rFonts w:ascii="" w:hAnsi="" w:cs="" w:eastAsia=""/>
          <w:b w:val="false"/>
          <w:i w:val="true"/>
          <w:strike w:val="false"/>
          <w:color w:val="000000"/>
          <w:sz w:val="20"/>
          <w:u w:val="none"/>
        </w:rPr>
        <w:t xml:space="preserve">日本比較教育学会第46回大会発表要旨集録,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信介,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自主活動たたらプロジェクトの取り組み, --- 日本古来の製鉄法「たたら」から学んだこと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420-421,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サイエンス・エンジニアリングクラブ設立への取組み, --- 教育体験を通して学生が身につけたもの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506-507,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強化学習を用いた電動車椅子の障害物回避補助システムに関する研究, </w:t>
      </w:r>
      <w:r>
        <w:rPr>
          <w:rFonts w:ascii="" w:hAnsi="" w:cs="" w:eastAsia=""/>
          <w:b w:val="false"/>
          <w:i w:val="true"/>
          <w:strike w:val="false"/>
          <w:color w:val="000000"/>
          <w:sz w:val="20"/>
          <w:u w:val="none"/>
        </w:rPr>
        <w:t xml:space="preserve">平成22年度第15回知能メカトロニクスワークショップ講演論文集, </w:t>
      </w:r>
      <w:r>
        <w:rPr>
          <w:rFonts w:ascii="" w:hAnsi="" w:cs="" w:eastAsia=""/>
          <w:b w:val="false"/>
          <w:i w:val="false"/>
          <w:strike w:val="false"/>
          <w:color w:val="000000"/>
          <w:sz w:val="20"/>
          <w:u w:val="none"/>
        </w:rPr>
        <w:t>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ハドロン衝突におけるトップの半レプトン崩壊と非標準相互作用,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加代子, 濱田 隆磨郎,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坊岡 正之,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ロービジョン者における視覚障害者誘導用ブロックの視認性向上に関する研究-側帯付加による視認性向上と誤認識発生に関する実験的検討-,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毛利 太一, 橋詰 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スロープ登坂時における車いす利用者の身体的負荷の評価,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広志, 上田 喜敏,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介助者の重心位置とベッド高の関係が腰部負荷に及ぼす影響,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大学教員初任者研修における参加者の意識変容に関する一考察―シラバス作成・模擬授業を取り入れた研修を通して―,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435-436,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EUレベルの生涯学習政策としての社会参加・就労支援と新規加盟国の課題―ルーマニア・ブルガリアにおける現状と諸問題を中心に―, </w:t>
      </w:r>
      <w:r>
        <w:rPr>
          <w:rFonts w:ascii="" w:hAnsi="" w:cs="" w:eastAsia=""/>
          <w:b w:val="false"/>
          <w:i w:val="true"/>
          <w:strike w:val="false"/>
          <w:color w:val="000000"/>
          <w:sz w:val="20"/>
          <w:u w:val="none"/>
        </w:rPr>
        <w:t xml:space="preserve">日本社会教育学会第57回大会発表要旨集,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高等教育初任者教員の不安を緩和する対話システムを用いた実践と評価,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149-152,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電動車いすのオンライン学習による障害物回避支援システムの研究,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1174-1177,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松原 加代子, 濱田 隆麿郎,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ロービジョン者の歩行面の御識別に関する研究, </w:t>
      </w:r>
      <w:r>
        <w:rPr>
          <w:rFonts w:ascii="" w:hAnsi="" w:cs="" w:eastAsia=""/>
          <w:b w:val="false"/>
          <w:i w:val="true"/>
          <w:strike w:val="false"/>
          <w:color w:val="000000"/>
          <w:sz w:val="20"/>
          <w:u w:val="none"/>
        </w:rPr>
        <w:t xml:space="preserve">第31回バイオメカニクス学術講演会SOBIM2010予稿集, </w:t>
      </w:r>
      <w:r>
        <w:rPr>
          <w:rFonts w:ascii="" w:hAnsi="" w:cs="" w:eastAsia=""/>
          <w:b w:val="false"/>
          <w:i w:val="false"/>
          <w:strike w:val="false"/>
          <w:color w:val="000000"/>
          <w:sz w:val="20"/>
          <w:u w:val="none"/>
        </w:rPr>
        <w:t>307-310,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章郁,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LED境界表示灯を用いた視覚障害者歩行支援システムの評価,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1820-1821,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谷林 宏紀,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路面埋め込み型スピーカーを用いた音響誘導装置の特性評価,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1822-1823,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LED誘導鋲を用いた視覚障害者歩行支援システムの評価,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1824-1825,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システマティックで信頼性の高いロービジョン者の視覚特性計測,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1804-1807,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健司, 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非標準トップ-グルオン結合を通じてのシングルトップ生成, --- グルオン-グルオン衝突の場合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TevatronとLHCから探るトップ-グルーオン結合の拡張とその制限付け,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最適解探索支援のための遺伝的アルゴリズムの可視化技術,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false"/>
          <w:strike w:val="false"/>
          <w:color w:val="000000"/>
          <w:sz w:val="20"/>
          <w:u w:val="none"/>
        </w:rPr>
        <w:t>244-247,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ハドロンコライダーで探るトップクォーク相互作用の拡張とその制限, </w:t>
      </w:r>
      <w:r>
        <w:rPr>
          <w:rFonts w:ascii="" w:hAnsi="" w:cs="" w:eastAsia=""/>
          <w:b w:val="false"/>
          <w:i w:val="true"/>
          <w:strike w:val="false"/>
          <w:color w:val="000000"/>
          <w:sz w:val="20"/>
          <w:u w:val="none"/>
        </w:rPr>
        <w:t xml:space="preserve">研究会「素粒子物理学の進展2011」,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授業コンサルテーションにおけるコンサルティにもたらされる有効性の検討,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&lt;ラウンドテーブル&gt;理論と実践を行き来する大学教育における実践的研究 [話題提供 事例3]正統的周辺参加における大学教員の学び,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185-186,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TevatronとLHCによる非標準トップクォーク相互作用への制限,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弱視者の歩行支援, </w:t>
      </w:r>
      <w:r>
        <w:rPr>
          <w:rFonts w:ascii="" w:hAnsi="" w:cs="" w:eastAsia=""/>
          <w:b w:val="false"/>
          <w:i w:val="true"/>
          <w:strike w:val="false"/>
          <w:color w:val="000000"/>
          <w:sz w:val="20"/>
          <w:u w:val="none"/>
        </w:rPr>
        <w:t xml:space="preserve">第8回交通バリアフリーフォーラム,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lifelong learning in Japan: vulnerable groups of people in society and some measurements for them, </w:t>
      </w:r>
      <w:r>
        <w:rPr>
          <w:rFonts w:ascii="" w:hAnsi="" w:cs="" w:eastAsia=""/>
          <w:b w:val="false"/>
          <w:i w:val="true"/>
          <w:strike w:val="false"/>
          <w:color w:val="000000"/>
          <w:sz w:val="20"/>
          <w:u w:val="none"/>
        </w:rPr>
        <w:t xml:space="preserve">Presentation invited by the Slovenian Institute for Adult Education, Ljubljana, Slovenia on 7th of March, 2011,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土持 ゲーリー 法一, 鹿嶋 彰,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小高 さほみ, 杉山 倫也, 諏訪 淳一郎, 田宮 憲, 深野 政之, L. Dee Fink : </w:t>
      </w:r>
      <w:r>
        <w:rPr>
          <w:rFonts w:ascii="" w:hAnsi="" w:cs="" w:eastAsia=""/>
          <w:b w:val="false"/>
          <w:i w:val="false"/>
          <w:strike w:val="false"/>
          <w:color w:val="000000"/>
          <w:sz w:val="20"/>
          <w:u w:val="none"/>
        </w:rPr>
        <w:t>学習経験をつくる大学授業法 (翻訳), 玉川大学出版部, 東京都町田市,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祐美子, 吉原 惠子,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汎用的能力の評価手法に関する探索的研究―自己評価・他者評価の可能性―, </w:t>
      </w:r>
      <w:r>
        <w:rPr>
          <w:rFonts w:ascii="" w:hAnsi="" w:cs="" w:eastAsia=""/>
          <w:b w:val="false"/>
          <w:i w:val="true"/>
          <w:strike w:val="false"/>
          <w:color w:val="000000"/>
          <w:sz w:val="20"/>
          <w:u w:val="none"/>
        </w:rPr>
        <w:t xml:space="preserve">高等教育研究第14集 高大接続の現在,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Exploring anomalous top-quark interactions via the final lepton in ttbar productions/decays at hadron colliders,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114045-1-114045-11,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Takahashi, Akifumi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tactile walking surface indicators for the visually impaired,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587-594,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Hamada Takamaro,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Mis-recognition of Road Surface by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610-617,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Mitani Seiji, Hamada Takamaro,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Visbility of TWSIs perceived by LVs,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618-625,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Hiroshi Kitagawa, Taichi Mohri, Hisatoshi Ueda, Tadayoshi Miyamoto, Ikuo Yodeda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a Slope,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796-803,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大学初任者教員が悩みについて対話するオンライン環境を用いた実践と評価,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スロヴェニアにおける教育的観点からの若年者支援の特徴と課題―ラドヴリツァ市のPUMにみる生涯学習関係機関としての潜在的可能性―,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アイルランドにおける若年者支援の特徴と成人のかかわり方に関する一考察―生涯学習の観点からみた活動事例を通して―,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ラトヴィア・ツェーシス市立成人教育センターにおける若年者支援の現状と課題―EUのYouth in Actionプログラムを活用した動機づけに注目して―,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45-63,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学生による自主コミュニケーション活動,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60,2, </w:t>
      </w:r>
      <w:r>
        <w:rPr>
          <w:rFonts w:ascii="" w:hAnsi="" w:cs="" w:eastAsia=""/>
          <w:b w:val="false"/>
          <w:i w:val="false"/>
          <w:strike w:val="false"/>
          <w:color w:val="000000"/>
          <w:sz w:val="20"/>
          <w:u w:val="none"/>
        </w:rPr>
        <w:t>63-68,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couplings at Tevatron/LHC, </w:t>
      </w:r>
      <w:r>
        <w:rPr>
          <w:rFonts w:ascii="" w:hAnsi="" w:cs="" w:eastAsia=""/>
          <w:b w:val="false"/>
          <w:i w:val="true"/>
          <w:strike w:val="false"/>
          <w:color w:val="000000"/>
          <w:sz w:val="20"/>
          <w:u w:val="none"/>
        </w:rPr>
        <w:t xml:space="preserve">Portoroz 2011: The Role of Heavy Fermions in Fundamental Physics, </w:t>
      </w:r>
      <w:r>
        <w:rPr>
          <w:rFonts w:ascii="" w:hAnsi="" w:cs="" w:eastAsia=""/>
          <w:b w:val="false"/>
          <w:i w:val="false"/>
          <w:strike w:val="false"/>
          <w:color w:val="000000"/>
          <w:sz w:val="20"/>
          <w:u w:val="none"/>
        </w:rPr>
        <w:t>Portoroz,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on Pareto Solutions in Multi-objective Optimization, </w:t>
      </w:r>
      <w:r>
        <w:rPr>
          <w:rFonts w:ascii="" w:hAnsi="" w:cs="" w:eastAsia=""/>
          <w:b w:val="false"/>
          <w:i w:val="true"/>
          <w:strike w:val="false"/>
          <w:color w:val="000000"/>
          <w:sz w:val="20"/>
          <w:u w:val="none"/>
        </w:rPr>
        <w:t xml:space="preserve">Proc. of 4th IASTED International Conference on Artificial Intelligent and Soft Computing, ASC2011, </w:t>
      </w:r>
      <w:r>
        <w:rPr>
          <w:rFonts w:ascii="" w:hAnsi="" w:cs="" w:eastAsia=""/>
          <w:b w:val="false"/>
          <w:i w:val="false"/>
          <w:strike w:val="false"/>
          <w:color w:val="000000"/>
          <w:sz w:val="20"/>
          <w:u w:val="none"/>
        </w:rPr>
        <w:t>267-272, Creta,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Model-independent study of neutral Higgs sector via tt productions at muon colliders, </w:t>
      </w:r>
      <w:r>
        <w:rPr>
          <w:rFonts w:ascii="" w:hAnsi="" w:cs="" w:eastAsia=""/>
          <w:b w:val="false"/>
          <w:i w:val="true"/>
          <w:strike w:val="false"/>
          <w:color w:val="000000"/>
          <w:sz w:val="20"/>
          <w:u w:val="none"/>
        </w:rPr>
        <w:t xml:space="preserve">Scalars 2011,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interactions at hadron colliders, </w:t>
      </w:r>
      <w:r>
        <w:rPr>
          <w:rFonts w:ascii="" w:hAnsi="" w:cs="" w:eastAsia=""/>
          <w:b w:val="false"/>
          <w:i w:val="true"/>
          <w:strike w:val="false"/>
          <w:color w:val="000000"/>
          <w:sz w:val="20"/>
          <w:u w:val="none"/>
        </w:rPr>
        <w:t xml:space="preserve">German-Japanese Workshop: Modern Trends in Quantum Chromodynamics, </w:t>
      </w:r>
      <w:r>
        <w:rPr>
          <w:rFonts w:ascii="" w:hAnsi="" w:cs="" w:eastAsia=""/>
          <w:b w:val="false"/>
          <w:i w:val="false"/>
          <w:strike w:val="false"/>
          <w:color w:val="000000"/>
          <w:sz w:val="20"/>
          <w:u w:val="none"/>
        </w:rPr>
        <w:t>Zeuthen,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Nakagawa, Takashi Toyooka, Kiyoshi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Extracurricular Class of Tatara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PS-35,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Possible Creation of a New Inter-generational Learning Space between Vulnerable Young Japanese and Older Adults: Some Findings from Personal Experience through a Face-to-Face Instructional Course at the Open University of Japan, </w:t>
      </w:r>
      <w:r>
        <w:rPr>
          <w:rFonts w:ascii="" w:hAnsi="" w:cs="" w:eastAsia=""/>
          <w:b w:val="false"/>
          <w:i w:val="true"/>
          <w:strike w:val="false"/>
          <w:color w:val="000000"/>
          <w:sz w:val="20"/>
          <w:u w:val="none"/>
        </w:rPr>
        <w:t xml:space="preserve">The 6th International Conference on Open and Distance Learning, </w:t>
      </w:r>
      <w:r>
        <w:rPr>
          <w:rFonts w:ascii="" w:hAnsi="" w:cs="" w:eastAsia=""/>
          <w:b w:val="false"/>
          <w:i w:val="false"/>
          <w:strike w:val="false"/>
          <w:color w:val="000000"/>
          <w:sz w:val="20"/>
          <w:u w:val="none"/>
        </w:rPr>
        <w:t>Loutraki, Greece,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 Paper) Changing Demands of Society and the Propriety of the Training Programme for Adult Educators in Japan: Limitations on Its Present Curriculum and Future Possibilities, </w:t>
      </w:r>
      <w:r>
        <w:rPr>
          <w:rFonts w:ascii="" w:hAnsi="" w:cs="" w:eastAsia=""/>
          <w:b w:val="false"/>
          <w:i w:val="true"/>
          <w:strike w:val="false"/>
          <w:color w:val="000000"/>
          <w:sz w:val="20"/>
          <w:u w:val="none"/>
        </w:rPr>
        <w:t xml:space="preserve">JOINT NETWORK MEETING 2nd ESREA|ReNAdET meeting &amp; 4th TQF Seminar of the VET &amp; CULTURE NETWORK, The Futures of Adult Educator(s): Agency, Identity and Ethos, </w:t>
      </w:r>
      <w:r>
        <w:rPr>
          <w:rFonts w:ascii="" w:hAnsi="" w:cs="" w:eastAsia=""/>
          <w:b w:val="false"/>
          <w:i w:val="false"/>
          <w:strike w:val="false"/>
          <w:color w:val="000000"/>
          <w:sz w:val="20"/>
          <w:u w:val="none"/>
        </w:rPr>
        <w:t>Tallinn, Estonia,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Road Surface Condition for the Low Vision, </w:t>
      </w:r>
      <w:r>
        <w:rPr>
          <w:rFonts w:ascii="" w:hAnsi="" w:cs="" w:eastAsia=""/>
          <w:b w:val="false"/>
          <w:i w:val="true"/>
          <w:strike w:val="false"/>
          <w:color w:val="000000"/>
          <w:sz w:val="20"/>
          <w:u w:val="none"/>
        </w:rPr>
        <w:t xml:space="preserve">Proceedings of 2012 RISP International Workshop on Nonlinear Circuits, Communications and Signal Processing (NCSP2012), </w:t>
      </w:r>
      <w:r>
        <w:rPr>
          <w:rFonts w:ascii="" w:hAnsi="" w:cs="" w:eastAsia=""/>
          <w:b w:val="false"/>
          <w:i w:val="false"/>
          <w:strike w:val="false"/>
          <w:color w:val="000000"/>
          <w:sz w:val="20"/>
          <w:u w:val="none"/>
        </w:rPr>
        <w:t xml:space="preserve">96-99,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Feature Detection System Based on EEG Analysis, </w:t>
      </w:r>
      <w:r>
        <w:rPr>
          <w:rFonts w:ascii="" w:hAnsi="" w:cs="" w:eastAsia=""/>
          <w:b w:val="false"/>
          <w:i w:val="true"/>
          <w:strike w:val="false"/>
          <w:color w:val="000000"/>
          <w:sz w:val="20"/>
          <w:u w:val="none"/>
        </w:rPr>
        <w:t xml:space="preserve">Proceedings of 2012 RISP International Workshop on Nonlinear Circuits, Communications and Signal Processing (NCSP2012), </w:t>
      </w:r>
      <w:r>
        <w:rPr>
          <w:rFonts w:ascii="" w:hAnsi="" w:cs="" w:eastAsia=""/>
          <w:b w:val="false"/>
          <w:i w:val="false"/>
          <w:strike w:val="false"/>
          <w:color w:val="000000"/>
          <w:sz w:val="20"/>
          <w:u w:val="none"/>
        </w:rPr>
        <w:t xml:space="preserve">269-272,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隆麿郎,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ロービジョン者の歩行面における誤識別に関する研究, </w:t>
      </w:r>
      <w:r>
        <w:rPr>
          <w:rFonts w:ascii="" w:hAnsi="" w:cs="" w:eastAsia=""/>
          <w:b w:val="false"/>
          <w:i w:val="true"/>
          <w:strike w:val="false"/>
          <w:color w:val="000000"/>
          <w:sz w:val="20"/>
          <w:u w:val="none"/>
        </w:rPr>
        <w:t xml:space="preserve">ロホ ティクス・メカトロニクス講演会2011講演論文集, </w:t>
      </w:r>
      <w:r>
        <w:rPr>
          <w:rFonts w:ascii="" w:hAnsi="" w:cs="" w:eastAsia=""/>
          <w:b w:val="false"/>
          <w:i w:val="true"/>
          <w:strike w:val="false"/>
          <w:color w:val="000000"/>
          <w:sz w:val="20"/>
          <w:u w:val="none"/>
        </w:rPr>
        <w:t xml:space="preserve">2P1-D10, </w:t>
      </w:r>
      <w:r>
        <w:rPr>
          <w:rFonts w:ascii="" w:hAnsi="" w:cs="" w:eastAsia=""/>
          <w:b w:val="false"/>
          <w:i w:val="false"/>
          <w:strike w:val="false"/>
          <w:color w:val="000000"/>
          <w:sz w:val="20"/>
          <w:u w:val="none"/>
        </w:rPr>
        <w:t>1-3,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章郁, 高橋 慎治,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視覚障害者誘導用ブロック等における方向提示性能の評価, </w:t>
      </w:r>
      <w:r>
        <w:rPr>
          <w:rFonts w:ascii="" w:hAnsi="" w:cs="" w:eastAsia=""/>
          <w:b w:val="false"/>
          <w:i w:val="true"/>
          <w:strike w:val="false"/>
          <w:color w:val="000000"/>
          <w:sz w:val="20"/>
          <w:u w:val="none"/>
        </w:rPr>
        <w:t xml:space="preserve">ロホ ティクス・メカトロニクス講演会2011講演論文集, </w:t>
      </w:r>
      <w:r>
        <w:rPr>
          <w:rFonts w:ascii="" w:hAnsi="" w:cs="" w:eastAsia=""/>
          <w:b w:val="false"/>
          <w:i w:val="true"/>
          <w:strike w:val="false"/>
          <w:color w:val="000000"/>
          <w:sz w:val="20"/>
          <w:u w:val="none"/>
        </w:rPr>
        <w:t xml:space="preserve">2P1-D06, </w:t>
      </w:r>
      <w:r>
        <w:rPr>
          <w:rFonts w:ascii="" w:hAnsi="" w:cs="" w:eastAsia=""/>
          <w:b w:val="false"/>
          <w:i w:val="false"/>
          <w:strike w:val="false"/>
          <w:color w:val="000000"/>
          <w:sz w:val="20"/>
          <w:u w:val="none"/>
        </w:rPr>
        <w:t>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毛利 太一,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車いすスロープを走行する時の身体的負担の評価, </w:t>
      </w:r>
      <w:r>
        <w:rPr>
          <w:rFonts w:ascii="" w:hAnsi="" w:cs="" w:eastAsia=""/>
          <w:b w:val="false"/>
          <w:i w:val="true"/>
          <w:strike w:val="false"/>
          <w:color w:val="000000"/>
          <w:sz w:val="20"/>
          <w:u w:val="none"/>
        </w:rPr>
        <w:t xml:space="preserve">ロホティクス・メカトロニクス講演会2011講演論文集, </w:t>
      </w:r>
      <w:r>
        <w:rPr>
          <w:rFonts w:ascii="" w:hAnsi="" w:cs="" w:eastAsia=""/>
          <w:b w:val="false"/>
          <w:i w:val="true"/>
          <w:strike w:val="false"/>
          <w:color w:val="000000"/>
          <w:sz w:val="20"/>
          <w:u w:val="none"/>
        </w:rPr>
        <w:t xml:space="preserve">2P1-E03, </w:t>
      </w:r>
      <w:r>
        <w:rPr>
          <w:rFonts w:ascii="" w:hAnsi="" w:cs="" w:eastAsia=""/>
          <w:b w:val="false"/>
          <w:i w:val="false"/>
          <w:strike w:val="false"/>
          <w:color w:val="000000"/>
          <w:sz w:val="20"/>
          <w:u w:val="none"/>
        </w:rPr>
        <w:t>1-2,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野中 亮, 池内 将 : </w:t>
      </w:r>
      <w:r>
        <w:rPr>
          <w:rFonts w:ascii="" w:hAnsi="" w:cs="" w:eastAsia=""/>
          <w:b w:val="false"/>
          <w:i w:val="false"/>
          <w:strike w:val="false"/>
          <w:color w:val="000000"/>
          <w:sz w:val="20"/>
          <w:u w:val="none"/>
        </w:rPr>
        <w:t xml:space="preserve">学生による正課外活動-真剣徳大しゃべり場-,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光宗 榮, 野勢 祐樹 : </w:t>
      </w:r>
      <w:r>
        <w:rPr>
          <w:rFonts w:ascii="" w:hAnsi="" w:cs="" w:eastAsia=""/>
          <w:b w:val="false"/>
          <w:i w:val="false"/>
          <w:strike w:val="false"/>
          <w:color w:val="000000"/>
          <w:sz w:val="20"/>
          <w:u w:val="none"/>
        </w:rPr>
        <w:t xml:space="preserve">行列のできる履修相談所 及び 抽選漏れのための履修相談会,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&lt;ラウンドテーブル&gt;授業コンサルテーションの現状と可能性 [話題提供 事例2]徳島大学における授業コンサルテーション, </w:t>
      </w:r>
      <w:r>
        <w:rPr>
          <w:rFonts w:ascii="" w:hAnsi="" w:cs="" w:eastAsia=""/>
          <w:b w:val="false"/>
          <w:i w:val="true"/>
          <w:strike w:val="false"/>
          <w:color w:val="000000"/>
          <w:sz w:val="20"/>
          <w:u w:val="none"/>
        </w:rPr>
        <w:t xml:space="preserve">大学教育学会第33回大会発表要旨集録,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スロヴェニアの生涯学習機関における若年者支援への取組と課題―ゴレンスカ地方ラドヴリツァ市のPUMを事例として―, </w:t>
      </w:r>
      <w:r>
        <w:rPr>
          <w:rFonts w:ascii="" w:hAnsi="" w:cs="" w:eastAsia=""/>
          <w:b w:val="false"/>
          <w:i w:val="true"/>
          <w:strike w:val="false"/>
          <w:color w:val="000000"/>
          <w:sz w:val="20"/>
          <w:u w:val="none"/>
        </w:rPr>
        <w:t xml:space="preserve">日本比較教育学会第47回大会プログラム,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徳島大学の学生自主コミュニケーション活動,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390-391,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アイルランドの生涯学習機関における若年者支援への取組と課題―動機づけへの成人のかかわり方に注目して―, </w:t>
      </w:r>
      <w:r>
        <w:rPr>
          <w:rFonts w:ascii="" w:hAnsi="" w:cs="" w:eastAsia=""/>
          <w:b w:val="false"/>
          <w:i w:val="true"/>
          <w:strike w:val="false"/>
          <w:color w:val="000000"/>
          <w:sz w:val="20"/>
          <w:u w:val="none"/>
        </w:rPr>
        <w:t xml:space="preserve">日本社会教育学会第58回研究大会プログラム発表要旨集録,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ハドロンコライダーにおける非標準トップクォーク相互作用の観測可能性,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単一探査センサセンシングによる個人差を考慮した脳波分析法, </w:t>
      </w:r>
      <w:r>
        <w:rPr>
          <w:rFonts w:ascii="" w:hAnsi="" w:cs="" w:eastAsia=""/>
          <w:b w:val="false"/>
          <w:i w:val="true"/>
          <w:strike w:val="false"/>
          <w:color w:val="000000"/>
          <w:sz w:val="20"/>
          <w:u w:val="none"/>
        </w:rPr>
        <w:t xml:space="preserve">第34回日本生体医工学会中国四国支部大会講演抄録集, </w:t>
      </w:r>
      <w:r>
        <w:rPr>
          <w:rFonts w:ascii="" w:hAnsi="" w:cs="" w:eastAsia=""/>
          <w:b w:val="false"/>
          <w:i w:val="false"/>
          <w:strike w:val="false"/>
          <w:color w:val="000000"/>
          <w:sz w:val="20"/>
          <w:u w:val="none"/>
        </w:rPr>
        <w:t>24,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自己組織化マップによる前頭極脳波の個人差分析~個人差を考慮した生活支援機器の開発を目指して~, </w:t>
      </w:r>
      <w:r>
        <w:rPr>
          <w:rFonts w:ascii="" w:hAnsi="" w:cs="" w:eastAsia=""/>
          <w:b w:val="false"/>
          <w:i w:val="true"/>
          <w:strike w:val="false"/>
          <w:color w:val="000000"/>
          <w:sz w:val="20"/>
          <w:u w:val="none"/>
        </w:rPr>
        <w:t xml:space="preserve">生活生命支援医療福祉工学系連合大会2011, </w:t>
      </w:r>
      <w:r>
        <w:rPr>
          <w:rFonts w:ascii="" w:hAnsi="" w:cs="" w:eastAsia=""/>
          <w:b w:val="false"/>
          <w:i w:val="false"/>
          <w:strike w:val="false"/>
          <w:color w:val="000000"/>
          <w:sz w:val="20"/>
          <w:u w:val="none"/>
        </w:rPr>
        <w:t>OS2-3-1-OS2-3-2,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自己組織化マップを用いた個人差を考慮した脳波分析法,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false"/>
          <w:strike w:val="false"/>
          <w:color w:val="000000"/>
          <w:sz w:val="20"/>
          <w:u w:val="none"/>
        </w:rPr>
        <w:t>CD-ROM,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福祉用具を用いた介護者と患者にとって安全な介護について, --- 富山県腰痛予防対策推進研修における調査結果から必要な福祉用具についての提案 ---,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2181-2184,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2185-2186,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章郁, 高橋 慎治,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視覚障害者誘導用ブロックにおける方向提示性能の評価,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2179-2180,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谷林 宏紀,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指向性スピーカーを用いた広域音場再現手法の開発,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2187-2188,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自己組織化マップを用いた個体差を考慮した脳波分析, </w:t>
      </w:r>
      <w:r>
        <w:rPr>
          <w:rFonts w:ascii="" w:hAnsi="" w:cs="" w:eastAsia=""/>
          <w:b w:val="false"/>
          <w:i w:val="true"/>
          <w:strike w:val="false"/>
          <w:color w:val="000000"/>
          <w:sz w:val="20"/>
          <w:u w:val="none"/>
        </w:rPr>
        <w:t xml:space="preserve">計測自動制御学会システムインテグレーション部門講演会, </w:t>
      </w:r>
      <w:r>
        <w:rPr>
          <w:rFonts w:ascii="" w:hAnsi="" w:cs="" w:eastAsia=""/>
          <w:b w:val="false"/>
          <w:i w:val="false"/>
          <w:strike w:val="false"/>
          <w:color w:val="000000"/>
          <w:sz w:val="20"/>
          <w:u w:val="none"/>
        </w:rPr>
        <w:t>2208-2211,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キャンパスライフにおける問題点から見える学生支援,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36-37,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浦邊 研太郎, 福田 喬也, 牧迫 雄也,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大学生による交流型ワークショップの成果と課題,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38-39,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牧迫 雄也, 浦邊 研太郎, 野中 亮,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大学生が考える在学中になすべき活動,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40-41,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野勢 祐樹, 井上 由香理, 阿部 美咲, 光宗 榮, 髙木 美和,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学生による履修相談の取り組みの成果と課題,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光宗 榮, 髙木 美和, 野勢 祐樹, 井上 由香理, 阿部 美咲,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学生による学び支援,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44-45,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光宗 榮,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徳島大学生の学外研修における学び,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46-47,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Facultyセンター，Teaching&amp;Learningセンターの役割 ―ブリガム・ヤング大学(プロボ)の場合―, </w:t>
      </w:r>
      <w:r>
        <w:rPr>
          <w:rFonts w:ascii="" w:hAnsi="" w:cs="" w:eastAsia=""/>
          <w:b w:val="false"/>
          <w:i w:val="true"/>
          <w:strike w:val="false"/>
          <w:color w:val="000000"/>
          <w:sz w:val="20"/>
          <w:u w:val="none"/>
        </w:rPr>
        <w:t xml:space="preserve">平成23年度 全学FD 大学教育カンファレンスin徳島 発表抄録, </w:t>
      </w:r>
      <w:r>
        <w:rPr>
          <w:rFonts w:ascii="" w:hAnsi="" w:cs="" w:eastAsia=""/>
          <w:b w:val="false"/>
          <w:i w:val="false"/>
          <w:strike w:val="false"/>
          <w:color w:val="000000"/>
          <w:sz w:val="20"/>
          <w:u w:val="none"/>
        </w:rPr>
        <w:t>84-85,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見方 俊介,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骨芽細胞が感知する基質ひずみ量の評価, </w:t>
      </w:r>
      <w:r>
        <w:rPr>
          <w:rFonts w:ascii="" w:hAnsi="" w:cs="" w:eastAsia=""/>
          <w:b w:val="false"/>
          <w:i w:val="true"/>
          <w:strike w:val="false"/>
          <w:color w:val="000000"/>
          <w:sz w:val="20"/>
          <w:u w:val="none"/>
        </w:rPr>
        <w:t xml:space="preserve">日本機械学会第24回バイオエンジニアリング講演会講演論文集CD-ROM, </w:t>
      </w:r>
      <w:r>
        <w:rPr>
          <w:rFonts w:ascii="" w:hAnsi="" w:cs="" w:eastAsia=""/>
          <w:b w:val="false"/>
          <w:i w:val="false"/>
          <w:strike w:val="false"/>
          <w:color w:val="000000"/>
          <w:sz w:val="20"/>
          <w:u w:val="none"/>
        </w:rPr>
        <w:t>8C15,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日本機械学会第24回バイオエンジニアリング講演会講演論文集 CD-ROM, </w:t>
      </w:r>
      <w:r>
        <w:rPr>
          <w:rFonts w:ascii="" w:hAnsi="" w:cs="" w:eastAsia=""/>
          <w:b w:val="false"/>
          <w:i w:val="false"/>
          <w:strike w:val="false"/>
          <w:color w:val="000000"/>
          <w:sz w:val="20"/>
          <w:u w:val="none"/>
        </w:rPr>
        <w:t>7B15,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視覚障害者のための横断歩道口用発光ブロックの検証, </w:t>
      </w:r>
      <w:r>
        <w:rPr>
          <w:rFonts w:ascii="" w:hAnsi="" w:cs="" w:eastAsia=""/>
          <w:b w:val="false"/>
          <w:i w:val="true"/>
          <w:strike w:val="false"/>
          <w:color w:val="000000"/>
          <w:sz w:val="20"/>
          <w:u w:val="none"/>
        </w:rPr>
        <w:t xml:space="preserve">日本機械学会第24回バイオエンジニアリング講演会論文集, </w:t>
      </w:r>
      <w:r>
        <w:rPr>
          <w:rFonts w:ascii="" w:hAnsi="" w:cs="" w:eastAsia=""/>
          <w:b w:val="false"/>
          <w:i w:val="false"/>
          <w:strike w:val="false"/>
          <w:color w:val="000000"/>
          <w:sz w:val="20"/>
          <w:u w:val="none"/>
        </w:rPr>
        <w:t>7B16,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教員，職員，学生が共に進める学生支援の取り組み,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113-114,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 事例3]徳島大学の学生による学生支援活動,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195-196,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TevatronとLHCによるトップクォーク-グル―オン結合の拡張制限,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ニーズに合わせた初任者研修作成講座,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Outline of Current Situation of Japan and Its Future Possibilities: Massive Waves for Societal Changes and New Roles of Adult Education Centres", Presentation invited by Adult Education Centre in Cesis, Latvia,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Influences caused by the Great Eastern Japan Earthquake and Some Issues surrounding Japanese Young People", Presentation invited by the Guidance Centre in Piteå, Sweden,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demands of society and the validity of the training programme for adult educators in Japan: limitations on its present curriculum after the 2011 great eastern Japan earthquake and future possibilities, </w:t>
      </w:r>
      <w:r>
        <w:rPr>
          <w:rFonts w:ascii="" w:hAnsi="" w:cs="" w:eastAsia=""/>
          <w:b w:val="false"/>
          <w:i w:val="true"/>
          <w:strike w:val="false"/>
          <w:color w:val="000000"/>
          <w:sz w:val="20"/>
          <w:u w:val="none"/>
        </w:rPr>
        <w:t xml:space="preserve">Joint Conference Proceedings of ReNAdET &amp; VET &amp; Culture Network, University of Tallinn, Estonia, </w:t>
      </w:r>
      <w:r>
        <w:rPr>
          <w:rFonts w:ascii="" w:hAnsi="" w:cs="" w:eastAsia=""/>
          <w:b w:val="false"/>
          <w:i w:val="false"/>
          <w:strike w:val="false"/>
          <w:color w:val="000000"/>
          <w:sz w:val="20"/>
          <w:u w:val="none"/>
        </w:rPr>
        <w:t>43-50,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学生が参画する教育改善・学生支援活動の効果検証に関する一考察,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スウェーデン北部における労働市場をめぐる問題と若年者支援に関する一考察―プロジェクト``Kompare''を事例として―,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アンケートの意義・必要性, </w:t>
      </w:r>
      <w:r>
        <w:rPr>
          <w:rFonts w:ascii="" w:hAnsi="" w:cs="" w:eastAsia=""/>
          <w:b w:val="false"/>
          <w:i w:val="true"/>
          <w:strike w:val="false"/>
          <w:color w:val="000000"/>
          <w:sz w:val="20"/>
          <w:u w:val="none"/>
        </w:rPr>
        <w:t xml:space="preserve">外国語教育ジャーナル2012,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84-88,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152-175,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城間 祥子, 大竹 奈津子, 佐藤 浩章,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俣野 秀典 : </w:t>
      </w:r>
      <w:r>
        <w:rPr>
          <w:rFonts w:ascii="" w:hAnsi="" w:cs="" w:eastAsia=""/>
          <w:b w:val="false"/>
          <w:i w:val="false"/>
          <w:strike w:val="false"/>
          <w:color w:val="000000"/>
          <w:sz w:val="20"/>
          <w:u w:val="none"/>
        </w:rPr>
        <w:t xml:space="preserve">大学・短大・高専教員の研修ニーズとFDの課題,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Optimal-observable analysis of possible non-standard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top-quark couplings via optimal-observable analyses at LHC, </w:t>
      </w:r>
      <w:r>
        <w:rPr>
          <w:rFonts w:ascii="" w:hAnsi="" w:cs="" w:eastAsia=""/>
          <w:b w:val="false"/>
          <w:i w:val="true"/>
          <w:strike w:val="false"/>
          <w:color w:val="000000"/>
          <w:sz w:val="20"/>
          <w:u w:val="none"/>
        </w:rPr>
        <w:t xml:space="preserve">Hadron Collider Physics Symposium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スウェーデン・ノールボッテン県における就労に向けた支援の特徴と課題―ピーテオ・コミューンと周辺自治体の取組にみる学習のあり方に注目して―, </w:t>
      </w:r>
      <w:r>
        <w:rPr>
          <w:rFonts w:ascii="" w:hAnsi="" w:cs="" w:eastAsia=""/>
          <w:b w:val="false"/>
          <w:i w:val="true"/>
          <w:strike w:val="false"/>
          <w:color w:val="000000"/>
          <w:sz w:val="20"/>
          <w:u w:val="none"/>
        </w:rPr>
        <w:t xml:space="preserve">日本比較教育学会第48回大会要旨集, </w:t>
      </w:r>
      <w:r>
        <w:rPr>
          <w:rFonts w:ascii="" w:hAnsi="" w:cs="" w:eastAsia=""/>
          <w:b w:val="false"/>
          <w:i w:val="false"/>
          <w:strike w:val="false"/>
          <w:color w:val="000000"/>
          <w:sz w:val="20"/>
          <w:u w:val="none"/>
        </w:rPr>
        <w:t>53,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有効ラグランジアンによる非標準トップクォーク相互作用の解析, </w:t>
      </w:r>
      <w:r>
        <w:rPr>
          <w:rFonts w:ascii="" w:hAnsi="" w:cs="" w:eastAsia=""/>
          <w:b w:val="false"/>
          <w:i w:val="true"/>
          <w:strike w:val="false"/>
          <w:color w:val="000000"/>
          <w:sz w:val="20"/>
          <w:u w:val="none"/>
        </w:rPr>
        <w:t xml:space="preserve">研究会「素粒子物理学の進展2012」,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LHCにおける非標準トップクォーク結合の最適観測量解析,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欧州における移行期の青年に対する支援活動の今日的特徴と課題―成人教育関係機関の関わり方に焦点化した現地調査をもとに―, </w:t>
      </w:r>
      <w:r>
        <w:rPr>
          <w:rFonts w:ascii="" w:hAnsi="" w:cs="" w:eastAsia=""/>
          <w:b w:val="false"/>
          <w:i w:val="true"/>
          <w:strike w:val="false"/>
          <w:color w:val="000000"/>
          <w:sz w:val="20"/>
          <w:u w:val="none"/>
        </w:rPr>
        <w:t xml:space="preserve">日本社会教育学会第59回研究大会プログラム発表要旨集録, </w:t>
      </w:r>
      <w:r>
        <w:rPr>
          <w:rFonts w:ascii="" w:hAnsi="" w:cs="" w:eastAsia=""/>
          <w:b w:val="false"/>
          <w:i w:val="false"/>
          <w:strike w:val="false"/>
          <w:color w:val="000000"/>
          <w:sz w:val="20"/>
          <w:u w:val="none"/>
        </w:rPr>
        <w:t>72,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教育改善・学生支援活動に参画する学生の教育的効果,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16-17,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道彦, 小川 貴之, 平岩 大地,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徳島大学の教育改善・学生支援に参画する繋ぎcreateのインパクト,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早苗,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学生による学生の合宿型能力開発の検証,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20-21,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&lt;ラウンドテーブル&gt;徳島県内の高等教育機関における学生支援の取り組み,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50-51,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教員，職員，学生が求める学生支援を実現するための取り組み, </w:t>
      </w:r>
      <w:r>
        <w:rPr>
          <w:rFonts w:ascii="" w:hAnsi="" w:cs="" w:eastAsia=""/>
          <w:b w:val="false"/>
          <w:i w:val="true"/>
          <w:strike w:val="false"/>
          <w:color w:val="000000"/>
          <w:sz w:val="20"/>
          <w:u w:val="none"/>
        </w:rPr>
        <w:t xml:space="preserve">第19回大学教育研究フォーラム発表論文集, </w:t>
      </w:r>
      <w:r>
        <w:rPr>
          <w:rFonts w:ascii="" w:hAnsi="" w:cs="" w:eastAsia=""/>
          <w:b w:val="false"/>
          <w:i w:val="false"/>
          <w:strike w:val="false"/>
          <w:color w:val="000000"/>
          <w:sz w:val="20"/>
          <w:u w:val="none"/>
        </w:rPr>
        <w:t>130-131,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ハドロンコライダーによる非標準トップ-グル―オン結合の制限,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市民ランナーのマラソン・ライフに関するアンケート調査,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19-34,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「&lt;就労と学習&gt;双方からの支援アプローチの特徴と意義―スウェーデン北部自治体の支援事業におけるエンパワメントのあり方に注目して―」，日本社会教育学会編『日本の社会教育第57集 労働の場のエンパワメント』, 東洋館出版社, 東京,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量子力学 [改訂版], --- その基本的な構成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生涯学習振興行政の変遷,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生涯学習振興行政と社会教育行政,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Latest constraint on nonstandard top-gluon couplings at hadron colliders and its future prospect,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017503-1-017503-4,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Hokyoo Lee, Hisatoshi Ueda, Tadayoshi Miyamoto,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英国大学開放の今日的展開と特徴―イングランドの事例を中心に―」, </w:t>
      </w:r>
      <w:r>
        <w:rPr>
          <w:rFonts w:ascii="" w:hAnsi="" w:cs="" w:eastAsia=""/>
          <w:b w:val="false"/>
          <w:i w:val="true"/>
          <w:strike w:val="false"/>
          <w:color w:val="000000"/>
          <w:sz w:val="20"/>
          <w:u w:val="none"/>
        </w:rPr>
        <w:t xml:space="preserve">国立大学生涯学習系センター有志グループ(代表者 出相泰裕)『大学開放論―国立大学生涯学習系センターによるセンター・オブ・コミュニティ(COC)機能の促進―』大阪教育大学教職教育研究センター, </w:t>
      </w:r>
      <w:r>
        <w:rPr>
          <w:rFonts w:ascii="" w:hAnsi="" w:cs="" w:eastAsia=""/>
          <w:b w:val="false"/>
          <w:i w:val="false"/>
          <w:strike w:val="false"/>
          <w:color w:val="000000"/>
          <w:sz w:val="20"/>
          <w:u w:val="none"/>
        </w:rPr>
        <w:t>175-193,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徳島大学大学開放実践センター公開講座受講生の特徴と今後の課題ー公聴会用アンケート調査(2008-2010)をもとにー,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21-33,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岸本 実, 吉田 みつる, 村上 亜弥子 : </w:t>
      </w:r>
      <w:r>
        <w:rPr>
          <w:rFonts w:ascii="" w:hAnsi="" w:cs="" w:eastAsia=""/>
          <w:b w:val="false"/>
          <w:i w:val="false"/>
          <w:strike w:val="false"/>
          <w:color w:val="000000"/>
          <w:sz w:val="20"/>
          <w:u w:val="none"/>
        </w:rPr>
        <w:t xml:space="preserve">ロコモティブシンドローム予防を目的とするストックを活用したエクササイズの開発,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欧州の底力と生涯学習にみる人間への姿勢とまなざし, </w:t>
      </w:r>
      <w:r>
        <w:rPr>
          <w:rFonts w:ascii="" w:hAnsi="" w:cs="" w:eastAsia=""/>
          <w:b w:val="false"/>
          <w:i w:val="true"/>
          <w:strike w:val="false"/>
          <w:color w:val="000000"/>
          <w:sz w:val="20"/>
          <w:u w:val="none"/>
        </w:rPr>
        <w:t xml:space="preserve">小林文人・伊藤長和・李正連編『日本の社会教育・生涯学習』大学教育出版, </w:t>
      </w:r>
      <w:r>
        <w:rPr>
          <w:rFonts w:ascii="" w:hAnsi="" w:cs="" w:eastAsia=""/>
          <w:b w:val="false"/>
          <w:i w:val="false"/>
          <w:strike w:val="false"/>
          <w:color w:val="000000"/>
          <w:sz w:val="20"/>
          <w:u w:val="none"/>
        </w:rPr>
        <w:t>191,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31 - 2-4, </w:t>
      </w:r>
      <w:r>
        <w:rPr>
          <w:rFonts w:ascii="" w:hAnsi="" w:cs="" w:eastAsia=""/>
          <w:b w:val="false"/>
          <w:i w:val="false"/>
          <w:strike w:val="false"/>
          <w:color w:val="000000"/>
          <w:sz w:val="20"/>
          <w:u w:val="none"/>
        </w:rPr>
        <w:t>13-16,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31-2-12,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The role of 'culture dissemination' through intergenerational learning in the aging Japanese society, </w:t>
      </w:r>
      <w:r>
        <w:rPr>
          <w:rFonts w:ascii="" w:hAnsi="" w:cs="" w:eastAsia=""/>
          <w:b w:val="false"/>
          <w:i w:val="true"/>
          <w:strike w:val="false"/>
          <w:color w:val="000000"/>
          <w:sz w:val="20"/>
          <w:u w:val="none"/>
        </w:rPr>
        <w:t xml:space="preserve">Proceedings of the International Conference: Transforming the educational relationship: internegerational and family learning for the lifelong learning society, </w:t>
      </w:r>
      <w:r>
        <w:rPr>
          <w:rFonts w:ascii="" w:hAnsi="" w:cs="" w:eastAsia=""/>
          <w:b w:val="false"/>
          <w:i w:val="false"/>
          <w:strike w:val="false"/>
          <w:color w:val="000000"/>
          <w:sz w:val="20"/>
          <w:u w:val="none"/>
        </w:rPr>
        <w:t>125-126, Bucharest, Romania,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the experience of the massive catastrophes be transformed into effective learning? Nationwide challenges for future disaster countermeasures from an educational perspective in Japan, </w:t>
      </w:r>
      <w:r>
        <w:rPr>
          <w:rFonts w:ascii="" w:hAnsi="" w:cs="" w:eastAsia=""/>
          <w:b w:val="false"/>
          <w:i w:val="true"/>
          <w:strike w:val="false"/>
          <w:color w:val="000000"/>
          <w:sz w:val="20"/>
          <w:u w:val="none"/>
        </w:rPr>
        <w:t xml:space="preserve">Proceedings of the London International Conference on Education 2013, </w:t>
      </w:r>
      <w:r>
        <w:rPr>
          <w:rFonts w:ascii="" w:hAnsi="" w:cs="" w:eastAsia=""/>
          <w:b w:val="false"/>
          <w:i w:val="false"/>
          <w:strike w:val="false"/>
          <w:color w:val="000000"/>
          <w:sz w:val="20"/>
          <w:u w:val="none"/>
        </w:rPr>
        <w:t>313, London, UK,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Constraints on nonstandard top-gluon couplings from the Tevatron, LHC7 and LHC8, </w:t>
      </w:r>
      <w:r>
        <w:rPr>
          <w:rFonts w:ascii="" w:hAnsi="" w:cs="" w:eastAsia=""/>
          <w:b w:val="false"/>
          <w:i w:val="true"/>
          <w:strike w:val="false"/>
          <w:color w:val="000000"/>
          <w:sz w:val="20"/>
          <w:u w:val="none"/>
        </w:rPr>
        <w:t xml:space="preserve">PASCOS 2013: 19th International Symposium on Particles, Strings, and Cosmology,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英国の大学における生涯学習機能の変遷に関する一考察ーウォーリック大学の事例を中心にー, </w:t>
      </w:r>
      <w:r>
        <w:rPr>
          <w:rFonts w:ascii="" w:hAnsi="" w:cs="" w:eastAsia=""/>
          <w:b w:val="false"/>
          <w:i w:val="true"/>
          <w:strike w:val="false"/>
          <w:color w:val="000000"/>
          <w:sz w:val="20"/>
          <w:u w:val="none"/>
        </w:rPr>
        <w:t xml:space="preserve">日本比較教育学会第49回大会発表要旨集録, </w:t>
      </w:r>
      <w:r>
        <w:rPr>
          <w:rFonts w:ascii="" w:hAnsi="" w:cs="" w:eastAsia=""/>
          <w:b w:val="false"/>
          <w:i w:val="false"/>
          <w:strike w:val="false"/>
          <w:color w:val="000000"/>
          <w:sz w:val="20"/>
          <w:u w:val="none"/>
        </w:rPr>
        <w:t>47,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スロヴェニアにおける生涯学習推進に向けた動向と課題―国立成人教育研究所の役割を中心に―, </w:t>
      </w:r>
      <w:r>
        <w:rPr>
          <w:rFonts w:ascii="" w:hAnsi="" w:cs="" w:eastAsia=""/>
          <w:b w:val="false"/>
          <w:i w:val="true"/>
          <w:strike w:val="false"/>
          <w:color w:val="000000"/>
          <w:sz w:val="20"/>
          <w:u w:val="none"/>
        </w:rPr>
        <w:t xml:space="preserve">日本社会教育学会第60回研究大会プログラム発表要旨集録,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171-180,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31-2-12,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非標準トップクォーク-グルーオン結合に対するTevatron及びLHC実験からの制限付け,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CT-13-81, </w:t>
      </w:r>
      <w:r>
        <w:rPr>
          <w:rFonts w:ascii="" w:hAnsi="" w:cs="" w:eastAsia=""/>
          <w:b w:val="false"/>
          <w:i w:val="false"/>
          <w:strike w:val="false"/>
          <w:color w:val="000000"/>
          <w:sz w:val="20"/>
          <w:u w:val="none"/>
        </w:rPr>
        <w:t>105-110,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英国における大学開放の展開と特徴ーイングランドの事例をもとにー」出相泰裕編著『大学開放論ーセンター・オブ・コミュニティ(COC)としての大学ー』,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脱談合宣言の影響:2006 年に何が起こったのか,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Trends in Learning about Disaster Prevention: Some Lessons from the 2011 Great East Japan Earthquake, </w:t>
      </w:r>
      <w:r>
        <w:rPr>
          <w:rFonts w:ascii="" w:hAnsi="" w:cs="" w:eastAsia=""/>
          <w:b w:val="false"/>
          <w:i w:val="true"/>
          <w:strike w:val="false"/>
          <w:color w:val="000000"/>
          <w:sz w:val="20"/>
          <w:u w:val="single"/>
        </w:rPr>
        <w:t>Literacy Information and Computer Education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1458-1464,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meaning of culture dissemination in Japanese intergenerational learning / Il senso della disseminazione culturale per l'apprendimento intergenerazionale in Giappone, </w:t>
      </w:r>
      <w:r>
        <w:rPr>
          <w:rFonts w:ascii="" w:hAnsi="" w:cs="" w:eastAsia=""/>
          <w:b w:val="false"/>
          <w:i w:val="true"/>
          <w:strike w:val="false"/>
          <w:color w:val="000000"/>
          <w:sz w:val="20"/>
          <w:u w:val="none"/>
        </w:rPr>
        <w:t xml:space="preserve">FORMAZIONE &amp; INSEGNAMENTO. European Journal of Research on Education and Teaching,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標準型総合評価方式の入札価格と技術評価値の落札効果に関する計量的研究,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東京都大島町における自然ガイド活動の地域的展開,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43-63,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イングランドにおける社会的包摂に向けた支援ーブレア政権の社会的排除対策とボランタリー・セクターの役割ー,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19-29,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安村 健亮, 渡辺 亮佑, 梁 鎮武, 曲 宇航 : </w:t>
      </w:r>
      <w:r>
        <w:rPr>
          <w:rFonts w:ascii="" w:hAnsi="" w:cs="" w:eastAsia=""/>
          <w:b w:val="false"/>
          <w:i w:val="false"/>
          <w:strike w:val="false"/>
          <w:color w:val="000000"/>
          <w:sz w:val="20"/>
          <w:u w:val="none"/>
        </w:rPr>
        <w:t xml:space="preserve">中山道望月宿における歴史的町並みの形成過程, </w:t>
      </w:r>
      <w:r>
        <w:rPr>
          <w:rFonts w:ascii="" w:hAnsi="" w:cs="" w:eastAsia=""/>
          <w:b w:val="false"/>
          <w:i w:val="true"/>
          <w:strike w:val="false"/>
          <w:color w:val="000000"/>
          <w:sz w:val="20"/>
          <w:u w:val="none"/>
        </w:rPr>
        <w:t xml:space="preserve">地域研究年報,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812-816,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Proceedings of 30nd Annual Conference 2014 (ARCOM),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433-442, Portsmouth, UK,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ラトヴィアにおける若年者支援事業と成人教育事業の関係性―ツェーシス市の事例をもとに―, </w:t>
      </w:r>
      <w:r>
        <w:rPr>
          <w:rFonts w:ascii="" w:hAnsi="" w:cs="" w:eastAsia=""/>
          <w:b w:val="false"/>
          <w:i w:val="true"/>
          <w:strike w:val="false"/>
          <w:color w:val="000000"/>
          <w:sz w:val="20"/>
          <w:u w:val="none"/>
        </w:rPr>
        <w:t xml:space="preserve">日本比較教育学会第50回大会発表要旨集録, </w:t>
      </w:r>
      <w:r>
        <w:rPr>
          <w:rFonts w:ascii="" w:hAnsi="" w:cs="" w:eastAsia=""/>
          <w:b w:val="false"/>
          <w:i w:val="false"/>
          <w:strike w:val="false"/>
          <w:color w:val="000000"/>
          <w:sz w:val="20"/>
          <w:u w:val="none"/>
        </w:rPr>
        <w:t>134,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英国における寄宿制成人教育施設をめぐる動向と今日的役割―フィルクロフト・カレッジを事例として―, </w:t>
      </w:r>
      <w:r>
        <w:rPr>
          <w:rFonts w:ascii="" w:hAnsi="" w:cs="" w:eastAsia=""/>
          <w:b w:val="false"/>
          <w:i w:val="true"/>
          <w:strike w:val="false"/>
          <w:color w:val="000000"/>
          <w:sz w:val="20"/>
          <w:u w:val="none"/>
        </w:rPr>
        <w:t xml:space="preserve">日本社会教育学会第61回研究大会発表要旨集録, </w:t>
      </w:r>
      <w:r>
        <w:rPr>
          <w:rFonts w:ascii="" w:hAnsi="" w:cs="" w:eastAsia=""/>
          <w:b w:val="false"/>
          <w:i w:val="false"/>
          <w:strike w:val="false"/>
          <w:color w:val="000000"/>
          <w:sz w:val="20"/>
          <w:u w:val="none"/>
        </w:rPr>
        <w:t>99,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オーストラリアにおけるジオパーク運動をめぐる地方自治体の対応,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Change of Tourist Destinations through Developing the Geopark Movement in Australia,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「SD推進に向けた欧州高等教育機関と非営利組織による連携の意義と課題―ファッション産業従事者養成の事例をもとに―」，日本社会教育学会編『日本の社会教育第59集 ESDとしての社会教育:持続可能な地域をつくる』, 東洋館出版社, 東京,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青年とボランティア活動, 青少年問題研究所,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子供・青少年にかかわるボランティア活動の広がり,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929-934,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The Asian Conference on Education 2015: Official Conference Proceedings (ISSN 2186-5692), </w:t>
      </w:r>
      <w:r>
        <w:rPr>
          <w:rFonts w:ascii="" w:hAnsi="" w:cs="" w:eastAsia=""/>
          <w:b w:val="false"/>
          <w:i w:val="false"/>
          <w:strike w:val="false"/>
          <w:color w:val="000000"/>
          <w:sz w:val="20"/>
          <w:u w:val="none"/>
        </w:rPr>
        <w:t>587-594,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166-173,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英国における成人寄宿制カレッジの特徴と課題ーイングランド中部の事例をもとにー,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65-70,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984-987,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122-125,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effects of lifelong learning on older adults with early signs of dementia: Findings from a case study approach, </w:t>
      </w:r>
      <w:r>
        <w:rPr>
          <w:rFonts w:ascii="" w:hAnsi="" w:cs="" w:eastAsia=""/>
          <w:b w:val="false"/>
          <w:i w:val="true"/>
          <w:strike w:val="false"/>
          <w:color w:val="000000"/>
          <w:sz w:val="20"/>
          <w:u w:val="none"/>
        </w:rPr>
        <w:t xml:space="preserve">Proceedings of the 2015 International Symposium on Education and Psychology (ISEP Fall), </w:t>
      </w:r>
      <w:r>
        <w:rPr>
          <w:rFonts w:ascii="" w:hAnsi="" w:cs="" w:eastAsia=""/>
          <w:b w:val="false"/>
          <w:i w:val="false"/>
          <w:strike w:val="false"/>
          <w:color w:val="000000"/>
          <w:sz w:val="20"/>
          <w:u w:val="none"/>
        </w:rPr>
        <w:t>30, Kyoto,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Governments' Towards to the Geopark Movement in Australia, </w:t>
      </w:r>
      <w:r>
        <w:rPr>
          <w:rFonts w:ascii="" w:hAnsi="" w:cs="" w:eastAsia=""/>
          <w:b w:val="false"/>
          <w:i w:val="true"/>
          <w:strike w:val="false"/>
          <w:color w:val="000000"/>
          <w:sz w:val="20"/>
          <w:u w:val="none"/>
        </w:rPr>
        <w:t xml:space="preserve">10th China-Japan-Korea Joint Conference on Geography,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ACE/ACSET/ACEurs2015 Programme, </w:t>
      </w:r>
      <w:r>
        <w:rPr>
          <w:rFonts w:ascii="" w:hAnsi="" w:cs="" w:eastAsia=""/>
          <w:b w:val="false"/>
          <w:i w:val="false"/>
          <w:strike w:val="false"/>
          <w:color w:val="000000"/>
          <w:sz w:val="20"/>
          <w:u w:val="none"/>
        </w:rPr>
        <w:t>12, Kobe,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lifelong learning in the life course of Japanese women: Findings from a case study, </w:t>
      </w:r>
      <w:r>
        <w:rPr>
          <w:rFonts w:ascii="" w:hAnsi="" w:cs="" w:eastAsia=""/>
          <w:b w:val="false"/>
          <w:i w:val="true"/>
          <w:strike w:val="false"/>
          <w:color w:val="000000"/>
          <w:sz w:val="20"/>
          <w:u w:val="none"/>
        </w:rPr>
        <w:t xml:space="preserve">Programme Book of the 8th World Conference on Educational Sciences, </w:t>
      </w:r>
      <w:r>
        <w:rPr>
          <w:rFonts w:ascii="" w:hAnsi="" w:cs="" w:eastAsia=""/>
          <w:b w:val="false"/>
          <w:i w:val="false"/>
          <w:strike w:val="false"/>
          <w:color w:val="000000"/>
          <w:sz w:val="20"/>
          <w:u w:val="none"/>
        </w:rPr>
        <w:t>24, University of Alcala, Madrid, Spain,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欧州における高齢化をめぐる現状と生涯学習の役割―アクティブ・エイジング促進に向けた取り組みに注目して―, </w:t>
      </w:r>
      <w:r>
        <w:rPr>
          <w:rFonts w:ascii="" w:hAnsi="" w:cs="" w:eastAsia=""/>
          <w:b w:val="false"/>
          <w:i w:val="true"/>
          <w:strike w:val="false"/>
          <w:color w:val="000000"/>
          <w:sz w:val="20"/>
          <w:u w:val="none"/>
        </w:rPr>
        <w:t xml:space="preserve">日本比較教育学会第51回大会要旨集録, </w:t>
      </w:r>
      <w:r>
        <w:rPr>
          <w:rFonts w:ascii="" w:hAnsi="" w:cs="" w:eastAsia=""/>
          <w:b w:val="false"/>
          <w:i w:val="false"/>
          <w:strike w:val="false"/>
          <w:color w:val="000000"/>
          <w:sz w:val="20"/>
          <w:u w:val="none"/>
        </w:rPr>
        <w:t>126,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生涯学習関連施設における学習困難者への支援のあり方をめぐる課題―MCIの兆候を示す受講者への対応をもとに―, </w:t>
      </w:r>
      <w:r>
        <w:rPr>
          <w:rFonts w:ascii="" w:hAnsi="" w:cs="" w:eastAsia=""/>
          <w:b w:val="false"/>
          <w:i w:val="true"/>
          <w:strike w:val="false"/>
          <w:color w:val="000000"/>
          <w:sz w:val="20"/>
          <w:u w:val="none"/>
        </w:rPr>
        <w:t xml:space="preserve">日本社会教育学会第62回研究大会要旨集,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阿波踊りを活用したヘルスプロモーション,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運動で健康寿命を延ばそう,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50-54,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CT-16-006, </w:t>
      </w:r>
      <w:r>
        <w:rPr>
          <w:rFonts w:ascii="" w:hAnsi="" w:cs="" w:eastAsia=""/>
          <w:b w:val="false"/>
          <w:i w:val="false"/>
          <w:strike w:val="false"/>
          <w:color w:val="000000"/>
          <w:sz w:val="20"/>
          <w:u w:val="none"/>
        </w:rPr>
        <w:t>1-4,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CT-16-007, </w:t>
      </w:r>
      <w:r>
        <w:rPr>
          <w:rFonts w:ascii="" w:hAnsi="" w:cs="" w:eastAsia=""/>
          <w:b w:val="false"/>
          <w:i w:val="false"/>
          <w:strike w:val="false"/>
          <w:color w:val="000000"/>
          <w:sz w:val="20"/>
          <w:u w:val="none"/>
        </w:rPr>
        <w:t>5-8,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CT-16-016, </w:t>
      </w:r>
      <w:r>
        <w:rPr>
          <w:rFonts w:ascii="" w:hAnsi="" w:cs="" w:eastAsia=""/>
          <w:b w:val="false"/>
          <w:i w:val="false"/>
          <w:strike w:val="false"/>
          <w:color w:val="000000"/>
          <w:sz w:val="20"/>
          <w:u w:val="none"/>
        </w:rPr>
        <w:t>35-37,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153-173,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175-199,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249-256,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2-10,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35-39,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48-49,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249-256,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2-10,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14013,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single"/>
        </w:rPr>
        <w:t>International Journal of the Economics of Business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Shin'ichi Konomi, Vassilis Kostakos, Keisuke Kuribayashi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Jorge Goncalves : </w:t>
      </w:r>
      <w:r>
        <w:rPr>
          <w:rFonts w:ascii="" w:hAnsi="" w:cs="" w:eastAsia=""/>
          <w:b w:val="false"/>
          <w:i w:val="false"/>
          <w:strike w:val="false"/>
          <w:color w:val="000000"/>
          <w:sz w:val="20"/>
          <w:u w:val="none"/>
        </w:rPr>
        <w:t xml:space="preserve">Community Reminder: Participatory Contextual Reminder Environments for Local Communities, </w:t>
      </w:r>
      <w:r>
        <w:rPr>
          <w:rFonts w:ascii="" w:hAnsi="" w:cs="" w:eastAsia=""/>
          <w:b w:val="false"/>
          <w:i w:val="true"/>
          <w:strike w:val="false"/>
          <w:color w:val="000000"/>
          <w:sz w:val="20"/>
          <w:u w:val="single"/>
        </w:rPr>
        <w:t>International Journal of Human-Computer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41-53,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3121-3130,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155-165,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北欧の野外博物館における認知症高齢者と介護者を対象とした回想法事業の特徴―生涯学習の観点からみた我が国への示唆―,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17-70,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健やかな骨のために「阿波踊り体操」, </w:t>
      </w:r>
      <w:r>
        <w:rPr>
          <w:rFonts w:ascii="" w:hAnsi="" w:cs="" w:eastAsia=""/>
          <w:b w:val="false"/>
          <w:i w:val="true"/>
          <w:strike w:val="false"/>
          <w:color w:val="000000"/>
          <w:sz w:val="20"/>
          <w:u w:val="single"/>
        </w:rPr>
        <w:t>日本運動器看護学会誌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Exploring the Use of Ambient WiFi Signals to Find Vacant Houses,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10217, </w:t>
      </w:r>
      <w:r>
        <w:rPr>
          <w:rFonts w:ascii="" w:hAnsi="" w:cs="" w:eastAsia=""/>
          <w:b w:val="false"/>
          <w:i w:val="false"/>
          <w:strike w:val="false"/>
          <w:color w:val="000000"/>
          <w:sz w:val="20"/>
          <w:u w:val="none"/>
        </w:rPr>
        <w:t>130-135,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Konomi : </w:t>
      </w:r>
      <w:r>
        <w:rPr>
          <w:rFonts w:ascii="" w:hAnsi="" w:cs="" w:eastAsia=""/>
          <w:b w:val="false"/>
          <w:i w:val="false"/>
          <w:strike w:val="false"/>
          <w:color w:val="000000"/>
          <w:sz w:val="20"/>
          <w:u w:val="none"/>
        </w:rPr>
        <w:t xml:space="preserve">Flyer Mapping in Art Museums: Acquiring Implicit Feedback Using Physical Objects,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10291, </w:t>
      </w:r>
      <w:r>
        <w:rPr>
          <w:rFonts w:ascii="" w:hAnsi="" w:cs="" w:eastAsia=""/>
          <w:b w:val="false"/>
          <w:i w:val="false"/>
          <w:strike w:val="false"/>
          <w:color w:val="000000"/>
          <w:sz w:val="20"/>
          <w:u w:val="none"/>
        </w:rPr>
        <w:t>371-379,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Networks Among Ex-Students of Lifelong Learning Courses and Supporting Their Volunteer Activities in Japan: A Way of Inspiring the Older Generation?, </w:t>
      </w:r>
      <w:r>
        <w:rPr>
          <w:rFonts w:ascii="" w:hAnsi="" w:cs="" w:eastAsia=""/>
          <w:b w:val="false"/>
          <w:i w:val="true"/>
          <w:strike w:val="false"/>
          <w:color w:val="000000"/>
          <w:sz w:val="20"/>
          <w:u w:val="none"/>
        </w:rPr>
        <w:t xml:space="preserve">Aging and Society: The Seventh Interdisciplinary Conference, Berkeley, USA,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none"/>
        </w:rPr>
        <w:t xml:space="preserve">Proceedings 2nd ASIA-PACIFIC INDUSTRIAL ORGANISATION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Local Community - Future Center Projects of Tokushima University, </w:t>
      </w:r>
      <w:r>
        <w:rPr>
          <w:rFonts w:ascii="" w:hAnsi="" w:cs="" w:eastAsia=""/>
          <w:b w:val="false"/>
          <w:i w:val="true"/>
          <w:strike w:val="false"/>
          <w:color w:val="000000"/>
          <w:sz w:val="20"/>
          <w:u w:val="none"/>
        </w:rPr>
        <w:t xml:space="preserve">International Symposium, Learning Analytics And Adaptive Aids for Active Adults At All Ages (LA9),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道路投資の増減と入札率 落札率の変動に関する一考察, </w:t>
      </w:r>
      <w:r>
        <w:rPr>
          <w:rFonts w:ascii="" w:hAnsi="" w:cs="" w:eastAsia=""/>
          <w:b w:val="false"/>
          <w:i w:val="true"/>
          <w:strike w:val="false"/>
          <w:color w:val="000000"/>
          <w:sz w:val="20"/>
          <w:u w:val="none"/>
        </w:rPr>
        <w:t xml:space="preserve">第74回全国大会,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認知症に優しい地域づくりに向けた生涯学習関連施設の果たしうる役割―英国・ブラッドフォードカレッジを事例として―, </w:t>
      </w:r>
      <w:r>
        <w:rPr>
          <w:rFonts w:ascii="" w:hAnsi="" w:cs="" w:eastAsia=""/>
          <w:b w:val="false"/>
          <w:i w:val="true"/>
          <w:strike w:val="false"/>
          <w:color w:val="000000"/>
          <w:sz w:val="20"/>
          <w:u w:val="none"/>
        </w:rPr>
        <w:t xml:space="preserve">日本比較教育学会第53回大会発表要旨集録, </w:t>
      </w:r>
      <w:r>
        <w:rPr>
          <w:rFonts w:ascii="" w:hAnsi="" w:cs="" w:eastAsia=""/>
          <w:b w:val="false"/>
          <w:i w:val="false"/>
          <w:strike w:val="false"/>
          <w:color w:val="000000"/>
          <w:sz w:val="20"/>
          <w:u w:val="none"/>
        </w:rPr>
        <w:t>76,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野外歴史博物館の活用による認知症高齢者の記憶想起を促す試みーデンマークとスウェーデンにおける博物館の教育事業よりー, </w:t>
      </w:r>
      <w:r>
        <w:rPr>
          <w:rFonts w:ascii="" w:hAnsi="" w:cs="" w:eastAsia=""/>
          <w:b w:val="false"/>
          <w:i w:val="true"/>
          <w:strike w:val="false"/>
          <w:color w:val="000000"/>
          <w:sz w:val="20"/>
          <w:u w:val="none"/>
        </w:rPr>
        <w:t xml:space="preserve">日本社会教育学会第64回研究大会プログラム要旨集, </w:t>
      </w:r>
      <w:r>
        <w:rPr>
          <w:rFonts w:ascii="" w:hAnsi="" w:cs="" w:eastAsia=""/>
          <w:b w:val="false"/>
          <w:i w:val="false"/>
          <w:strike w:val="false"/>
          <w:color w:val="000000"/>
          <w:sz w:val="20"/>
          <w:u w:val="none"/>
        </w:rPr>
        <w:t>92,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木實 新一 : </w:t>
      </w:r>
      <w:r>
        <w:rPr>
          <w:rFonts w:ascii="" w:hAnsi="" w:cs="" w:eastAsia=""/>
          <w:b w:val="false"/>
          <w:i w:val="false"/>
          <w:strike w:val="false"/>
          <w:color w:val="000000"/>
          <w:sz w:val="20"/>
          <w:u w:val="none"/>
        </w:rPr>
        <w:t xml:space="preserve">フライヤーの取得行動情報に基づく店舗訪問者の嗜好抽出 ーフライヤー取得行動センシングのための初歩的実験ー,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大学と地域を繋ぐ空間情報技術の可能性と課題, </w:t>
      </w:r>
      <w:r>
        <w:rPr>
          <w:rFonts w:ascii="" w:hAnsi="" w:cs="" w:eastAsia=""/>
          <w:b w:val="false"/>
          <w:i w:val="true"/>
          <w:strike w:val="false"/>
          <w:color w:val="000000"/>
          <w:sz w:val="20"/>
          <w:u w:val="none"/>
        </w:rPr>
        <w:t xml:space="preserve">東京大学空間情報科学研究センター平成29年度空間情報科学研究会,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195-212,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Using ambient WiFi signals to find occupied and vacant houses in local communities,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2131-2139,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315-320,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米国の図書館による認知症高齢者への教育事業の特徴と課題―イリノイ州の公共図書館地区によるアウトリーチプログラムの考察と我が国への示唆―,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1-23,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78-96,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570-571,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2019, </w:t>
      </w:r>
      <w:r>
        <w:rPr>
          <w:rFonts w:ascii="" w:hAnsi="" w:cs="" w:eastAsia=""/>
          <w:b w:val="false"/>
          <w:i w:val="false"/>
          <w:strike w:val="false"/>
          <w:color w:val="000000"/>
          <w:sz w:val="20"/>
          <w:u w:val="none"/>
        </w:rPr>
        <w:t>10-13,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Konomi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mobile behavior sampling tool for spatial analytics,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10922, </w:t>
      </w:r>
      <w:r>
        <w:rPr>
          <w:rFonts w:ascii="" w:hAnsi="" w:cs="" w:eastAsia=""/>
          <w:b w:val="false"/>
          <w:i w:val="false"/>
          <w:strike w:val="false"/>
          <w:color w:val="000000"/>
          <w:sz w:val="20"/>
          <w:u w:val="none"/>
        </w:rPr>
        <w:t>92-100,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Fostering Reminiscence Programs in Educational Settings of Local Communities in Japan: Some Positive Effects and Current Limitations, </w:t>
      </w:r>
      <w:r>
        <w:rPr>
          <w:rFonts w:ascii="" w:hAnsi="" w:cs="" w:eastAsia=""/>
          <w:b w:val="false"/>
          <w:i w:val="true"/>
          <w:strike w:val="false"/>
          <w:color w:val="000000"/>
          <w:sz w:val="20"/>
          <w:u w:val="none"/>
        </w:rPr>
        <w:t xml:space="preserve">WEI International Academic Conference on Education, Teaching and Learning, Harvard Faculty Club, Boston, USA,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9th Conference of the ESREA Research Network on Education and Learning of Older Adults (ELOA), University of Algarve, Faro, Portugal,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博物館の教育事業を通じた認知症疑いの高齢者へのアプローチと課題―国内外の事例にもとづく生涯学習の観点からの比較考察―, </w:t>
      </w:r>
      <w:r>
        <w:rPr>
          <w:rFonts w:ascii="" w:hAnsi="" w:cs="" w:eastAsia=""/>
          <w:b w:val="false"/>
          <w:i w:val="true"/>
          <w:strike w:val="false"/>
          <w:color w:val="000000"/>
          <w:sz w:val="20"/>
          <w:u w:val="none"/>
        </w:rPr>
        <w:t xml:space="preserve">日本比較教育学会第54回大会発表要旨集録, </w:t>
      </w:r>
      <w:r>
        <w:rPr>
          <w:rFonts w:ascii="" w:hAnsi="" w:cs="" w:eastAsia=""/>
          <w:b w:val="false"/>
          <w:i w:val="false"/>
          <w:strike w:val="false"/>
          <w:color w:val="000000"/>
          <w:sz w:val="20"/>
          <w:u w:val="none"/>
        </w:rPr>
        <w:t>90,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井上 琢人 : </w:t>
      </w:r>
      <w:r>
        <w:rPr>
          <w:rFonts w:ascii="" w:hAnsi="" w:cs="" w:eastAsia=""/>
          <w:b w:val="false"/>
          <w:i w:val="false"/>
          <w:strike w:val="false"/>
          <w:color w:val="000000"/>
          <w:sz w:val="20"/>
          <w:u w:val="none"/>
        </w:rPr>
        <w:t xml:space="preserve">「デザインで地域を変える~祖谷のかずら橋シラクチカズラの利活用を考えよう~」, </w:t>
      </w:r>
      <w:r>
        <w:rPr>
          <w:rFonts w:ascii="" w:hAnsi="" w:cs="" w:eastAsia=""/>
          <w:b w:val="false"/>
          <w:i w:val="true"/>
          <w:strike w:val="false"/>
          <w:color w:val="000000"/>
          <w:sz w:val="20"/>
          <w:u w:val="none"/>
        </w:rPr>
        <w:t xml:space="preserve">まなびーあ徳島 新あわ学コース「徳島の伝統工芸」,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認知症者に優しい生涯学習関連施設のあり方に関する一考察―諸外国の実践事例にみる図書館の優位性―, </w:t>
      </w:r>
      <w:r>
        <w:rPr>
          <w:rFonts w:ascii="" w:hAnsi="" w:cs="" w:eastAsia=""/>
          <w:b w:val="false"/>
          <w:i w:val="true"/>
          <w:strike w:val="false"/>
          <w:color w:val="000000"/>
          <w:sz w:val="20"/>
          <w:u w:val="none"/>
        </w:rPr>
        <w:t xml:space="preserve">日本社会教育学会第65回研究大会プログラム要旨集, </w:t>
      </w:r>
      <w:r>
        <w:rPr>
          <w:rFonts w:ascii="" w:hAnsi="" w:cs="" w:eastAsia=""/>
          <w:b w:val="false"/>
          <w:i w:val="false"/>
          <w:strike w:val="false"/>
          <w:color w:val="000000"/>
          <w:sz w:val="20"/>
          <w:u w:val="none"/>
        </w:rPr>
        <w:t>83,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仮想空間内での現実世界の体験性を拡張した位置情報アプリケーションのユーザ評価実験環境の可能性, </w:t>
      </w:r>
      <w:r>
        <w:rPr>
          <w:rFonts w:ascii="" w:hAnsi="" w:cs="" w:eastAsia=""/>
          <w:b w:val="false"/>
          <w:i w:val="true"/>
          <w:strike w:val="false"/>
          <w:color w:val="000000"/>
          <w:sz w:val="20"/>
          <w:u w:val="none"/>
        </w:rPr>
        <w:t xml:space="preserve">電子情報通信学会 ヒューマンプローブ第20回研究会,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The Contributions of Education and Learning for Older Adults' Well-being: Proceedings of the 9th Conference of the ESREA - Research Network on Education and Learning of Older Adults (ELOA), </w:t>
      </w:r>
      <w:r>
        <w:rPr>
          <w:rFonts w:ascii="" w:hAnsi="" w:cs="" w:eastAsia=""/>
          <w:b w:val="false"/>
          <w:i w:val="false"/>
          <w:strike w:val="false"/>
          <w:color w:val="000000"/>
          <w:sz w:val="20"/>
          <w:u w:val="none"/>
        </w:rPr>
        <w:t>68-81,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878-884,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Special_Issue, </w:t>
      </w:r>
      <w:r>
        <w:rPr>
          <w:rFonts w:ascii="" w:hAnsi="" w:cs="" w:eastAsia=""/>
          <w:b w:val="false"/>
          <w:i w:val="false"/>
          <w:strike w:val="false"/>
          <w:color w:val="000000"/>
          <w:sz w:val="20"/>
          <w:u w:val="none"/>
        </w:rPr>
        <w:t>273-282,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 Facilitators Conducting a Well-being Course in the Provision of a Universitys Open Studies in Japan, </w:t>
      </w:r>
      <w:r>
        <w:rPr>
          <w:rFonts w:ascii="" w:hAnsi="" w:cs="" w:eastAsia=""/>
          <w:b w:val="false"/>
          <w:i w:val="true"/>
          <w:strike w:val="false"/>
          <w:color w:val="000000"/>
          <w:sz w:val="20"/>
          <w:u w:val="none"/>
        </w:rPr>
        <w:t xml:space="preserve">The European Conference on Aging &amp; Gerontology 2019 Official Conference Proceedings,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徳島県内在住外国人に対する支援の現状と課題―生活実態個別聴き取り調査をもとに―,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認知症高齢者への学習機会創出の意義―好事例に関する教育学的観点からの調査研究の概況より―,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45-65,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67-86,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190-203,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グラフィック・ファシリテーション講座参加報告 -リカレント教育システム活用事例の紹介-,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67-71,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9502-9506, Palma de Mallorca,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Ruochen Si, Mitsutoshi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Lu : </w:t>
      </w:r>
      <w:r>
        <w:rPr>
          <w:rFonts w:ascii="" w:hAnsi="" w:cs="" w:eastAsia=""/>
          <w:b w:val="false"/>
          <w:i w:val="false"/>
          <w:strike w:val="false"/>
          <w:color w:val="000000"/>
          <w:sz w:val="20"/>
          <w:u w:val="none"/>
        </w:rPr>
        <w:t xml:space="preserve">The Potential of Virtual Real World for Usability Test of Location-Aware Apps,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11587, </w:t>
      </w:r>
      <w:r>
        <w:rPr>
          <w:rFonts w:ascii="" w:hAnsi="" w:cs="" w:eastAsia=""/>
          <w:b w:val="false"/>
          <w:i w:val="false"/>
          <w:strike w:val="false"/>
          <w:color w:val="000000"/>
          <w:sz w:val="20"/>
          <w:u w:val="none"/>
        </w:rPr>
        <w:t xml:space="preserve">172-186,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4015-4021, Sevillie,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Volunteers in Conducting a Well-being Course as Facilitators in the Provision of a University's Open Studies in Japan, </w:t>
      </w:r>
      <w:r>
        <w:rPr>
          <w:rFonts w:ascii="" w:hAnsi="" w:cs="" w:eastAsia=""/>
          <w:b w:val="false"/>
          <w:i w:val="true"/>
          <w:strike w:val="false"/>
          <w:color w:val="000000"/>
          <w:sz w:val="20"/>
          <w:u w:val="none"/>
        </w:rPr>
        <w:t xml:space="preserve">The European Conference on Aging &amp; Gerontology, </w:t>
      </w:r>
      <w:r>
        <w:rPr>
          <w:rFonts w:ascii="" w:hAnsi="" w:cs="" w:eastAsia=""/>
          <w:b w:val="false"/>
          <w:i w:val="false"/>
          <w:strike w:val="false"/>
          <w:color w:val="000000"/>
          <w:sz w:val="20"/>
          <w:u w:val="none"/>
        </w:rPr>
        <w:t>London, UK,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AISC1131, </w:t>
      </w:r>
      <w:r>
        <w:rPr>
          <w:rFonts w:ascii="" w:hAnsi="" w:cs="" w:eastAsia=""/>
          <w:b w:val="false"/>
          <w:i w:val="false"/>
          <w:strike w:val="false"/>
          <w:color w:val="000000"/>
          <w:sz w:val="20"/>
          <w:u w:val="none"/>
        </w:rPr>
        <w:t>677-682, Modena,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Movements towards Dementia-Friendly Communities in Japan: Contributions by Educational Institutions, </w:t>
      </w:r>
      <w:r>
        <w:rPr>
          <w:rFonts w:ascii="" w:hAnsi="" w:cs="" w:eastAsia=""/>
          <w:b w:val="false"/>
          <w:i w:val="true"/>
          <w:strike w:val="false"/>
          <w:color w:val="000000"/>
          <w:sz w:val="20"/>
          <w:u w:val="none"/>
        </w:rPr>
        <w:t xml:space="preserve">2nd International Conference on Teaching, Education &amp; Learning (ICTEL), Melbourne, Australia,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米国の図書館・博物館による認知症高齢者への教育事業の特徴と課題―生涯学習関連施設が関わることの意義に注目して―, </w:t>
      </w:r>
      <w:r>
        <w:rPr>
          <w:rFonts w:ascii="" w:hAnsi="" w:cs="" w:eastAsia=""/>
          <w:b w:val="false"/>
          <w:i w:val="true"/>
          <w:strike w:val="false"/>
          <w:color w:val="000000"/>
          <w:sz w:val="20"/>
          <w:u w:val="none"/>
        </w:rPr>
        <w:t xml:space="preserve">日本比較教育学会第55回大会発表要旨収録, </w:t>
      </w:r>
      <w:r>
        <w:rPr>
          <w:rFonts w:ascii="" w:hAnsi="" w:cs="" w:eastAsia=""/>
          <w:b w:val="false"/>
          <w:i w:val="false"/>
          <w:strike w:val="false"/>
          <w:color w:val="000000"/>
          <w:sz w:val="20"/>
          <w:u w:val="none"/>
        </w:rPr>
        <w:t>106,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こまつしまリビングラボ, </w:t>
      </w:r>
      <w:r>
        <w:rPr>
          <w:rFonts w:ascii="" w:hAnsi="" w:cs="" w:eastAsia=""/>
          <w:b w:val="false"/>
          <w:i w:val="true"/>
          <w:strike w:val="false"/>
          <w:color w:val="000000"/>
          <w:sz w:val="20"/>
          <w:u w:val="none"/>
        </w:rPr>
        <w:t xml:space="preserve">G20ユースサミット「自治体と若者の協働」,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北欧の社会イノベーションに関する視察報告, </w:t>
      </w:r>
      <w:r>
        <w:rPr>
          <w:rFonts w:ascii="" w:hAnsi="" w:cs="" w:eastAsia=""/>
          <w:b w:val="false"/>
          <w:i w:val="true"/>
          <w:strike w:val="false"/>
          <w:color w:val="000000"/>
          <w:sz w:val="20"/>
          <w:u w:val="none"/>
        </w:rPr>
        <w:t xml:space="preserve">文部科学省 科学技術人材育成のコンソーシアムの構築事業(次世代研究者育成プログラム) 未来を拓く地方協奏プラットフォーム(HIRAKU) 長期インターンシップ成果報告会,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新聞記事データベースを活用した大学アクティブラーニング教室における読み比べの実践報告, </w:t>
      </w:r>
      <w:r>
        <w:rPr>
          <w:rFonts w:ascii="" w:hAnsi="" w:cs="" w:eastAsia=""/>
          <w:b w:val="false"/>
          <w:i w:val="true"/>
          <w:strike w:val="false"/>
          <w:color w:val="000000"/>
          <w:sz w:val="20"/>
          <w:u w:val="none"/>
        </w:rPr>
        <w:t xml:space="preserve">日本教育工学会2019年秋季全国大会講演論文集, </w:t>
      </w:r>
      <w:r>
        <w:rPr>
          <w:rFonts w:ascii="" w:hAnsi="" w:cs="" w:eastAsia=""/>
          <w:b w:val="false"/>
          <w:i w:val="false"/>
          <w:strike w:val="false"/>
          <w:color w:val="000000"/>
          <w:sz w:val="20"/>
          <w:u w:val="none"/>
        </w:rPr>
        <w:t>321-322,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認知症に優しい"村"づくりにみる学習機会のあり方と潜在的役割, </w:t>
      </w:r>
      <w:r>
        <w:rPr>
          <w:rFonts w:ascii="" w:hAnsi="" w:cs="" w:eastAsia=""/>
          <w:b w:val="false"/>
          <w:i w:val="true"/>
          <w:strike w:val="false"/>
          <w:color w:val="000000"/>
          <w:sz w:val="20"/>
          <w:u w:val="none"/>
        </w:rPr>
        <w:t xml:space="preserve">日本社会教育学会第66回研究大会プログラム要旨集,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学生の分かりやすさを重視したVALUE Rubrics日本語訳の作成, </w:t>
      </w:r>
      <w:r>
        <w:rPr>
          <w:rFonts w:ascii="" w:hAnsi="" w:cs="" w:eastAsia=""/>
          <w:b w:val="false"/>
          <w:i w:val="true"/>
          <w:strike w:val="false"/>
          <w:color w:val="000000"/>
          <w:sz w:val="20"/>
          <w:u w:val="none"/>
        </w:rPr>
        <w:t xml:space="preserve">日本NIE学会第16回大会発表要旨集録, </w:t>
      </w:r>
      <w:r>
        <w:rPr>
          <w:rFonts w:ascii="" w:hAnsi="" w:cs="" w:eastAsia=""/>
          <w:b w:val="false"/>
          <w:i w:val="false"/>
          <w:strike w:val="false"/>
          <w:color w:val="000000"/>
          <w:sz w:val="20"/>
          <w:u w:val="none"/>
        </w:rPr>
        <w:t>28,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Potential of Educational Institutions to Create Dementia-Friendly Community in Japan, </w:t>
      </w:r>
      <w:r>
        <w:rPr>
          <w:rFonts w:ascii="" w:hAnsi="" w:cs="" w:eastAsia=""/>
          <w:b w:val="false"/>
          <w:i w:val="true"/>
          <w:strike w:val="false"/>
          <w:color w:val="000000"/>
          <w:sz w:val="20"/>
          <w:u w:val="single"/>
        </w:rPr>
        <w:t>PUPIL: International Journal of Teaching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1173-1180,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大学生にインターネットニュースの発信者を意識させる授業デザインとその評価,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34-36,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認知症の人をめぐるコミュニティ形成のあり方に関する一考察―「認知症村」における一般市民の関わり方に着目して―,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有加里, 米林 徳人,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外国人材受入れを通じた地域活性化と共生―徳島大学における公開講座実施からの展望―,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1-16,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61-71,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大学生にインターネットニュースの発信者を意識させる授業デザイン:類推の写像段階における学生の反応分析, </w:t>
      </w:r>
      <w:r>
        <w:rPr>
          <w:rFonts w:ascii="" w:hAnsi="" w:cs="" w:eastAsia=""/>
          <w:b w:val="false"/>
          <w:i w:val="true"/>
          <w:strike w:val="false"/>
          <w:color w:val="000000"/>
          <w:sz w:val="20"/>
          <w:u w:val="none"/>
        </w:rPr>
        <w:t xml:space="preserve">日本教育工学会2020年秋季全国大会講演論文集(第37回大会), </w:t>
      </w:r>
      <w:r>
        <w:rPr>
          <w:rFonts w:ascii="" w:hAnsi="" w:cs="" w:eastAsia=""/>
          <w:b w:val="false"/>
          <w:i w:val="false"/>
          <w:strike w:val="false"/>
          <w:color w:val="000000"/>
          <w:sz w:val="20"/>
          <w:u w:val="none"/>
        </w:rPr>
        <w:t>321-322,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 </w:t>
      </w:r>
      <w:r>
        <w:rPr>
          <w:rFonts w:ascii="" w:hAnsi="" w:cs="" w:eastAsia=""/>
          <w:b w:val="false"/>
          <w:i w:val="false"/>
          <w:strike w:val="false"/>
          <w:color w:val="000000"/>
          <w:sz w:val="20"/>
          <w:u w:val="none"/>
        </w:rPr>
        <w:t>123-124,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認知症にやさしい地域づくりと社会教育の役割―諸外国における生涯学習関連施設の取り組み事例から―, </w:t>
      </w:r>
      <w:r>
        <w:rPr>
          <w:rFonts w:ascii="" w:hAnsi="" w:cs="" w:eastAsia=""/>
          <w:b w:val="false"/>
          <w:i w:val="true"/>
          <w:strike w:val="false"/>
          <w:color w:val="000000"/>
          <w:sz w:val="20"/>
          <w:u w:val="none"/>
        </w:rPr>
        <w:t xml:space="preserve">日本社会教育学会プロジェクト研究 「高齢社会と社会教育」,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「オンラインでインプロを体験してみよう!-演劇的知を教育実践に-」,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234-240,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727-734,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地域社会に求められる認知症への取り組みに関する一考察 ―徳島県民を対象とした認知症への意識調査から―,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33-54,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36-51,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20-29,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Requirements for Lifelong Learning Institutions' Acceptance of Individuals With Dementia in Regular Classes: Preliminary Findings in a Super-aged Society, </w:t>
      </w:r>
      <w:r>
        <w:rPr>
          <w:rFonts w:ascii="" w:hAnsi="" w:cs="" w:eastAsia=""/>
          <w:b w:val="false"/>
          <w:i w:val="true"/>
          <w:strike w:val="false"/>
          <w:color w:val="000000"/>
          <w:sz w:val="20"/>
          <w:u w:val="none"/>
        </w:rPr>
        <w:t xml:space="preserve">The Barcelona Conference on Education Programme and Abstract Book, </w:t>
      </w:r>
      <w:r>
        <w:rPr>
          <w:rFonts w:ascii="" w:hAnsi="" w:cs="" w:eastAsia=""/>
          <w:b w:val="false"/>
          <w:i w:val="false"/>
          <w:strike w:val="false"/>
          <w:color w:val="000000"/>
          <w:sz w:val="20"/>
          <w:u w:val="none"/>
        </w:rPr>
        <w:t>50,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認知症高齢者のwell-being向上を目指す社会教育施設の取り組みースウェーデンにおける野外博物館の事例よりー,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認知症高齢者をめぐるコミュニティ形成における学習活動の意義 ―オランダ・カナダ・豪州の事例から―, </w:t>
      </w:r>
      <w:r>
        <w:rPr>
          <w:rFonts w:ascii="" w:hAnsi="" w:cs="" w:eastAsia=""/>
          <w:b w:val="false"/>
          <w:i w:val="true"/>
          <w:strike w:val="false"/>
          <w:color w:val="000000"/>
          <w:sz w:val="20"/>
          <w:u w:val="none"/>
        </w:rPr>
        <w:t xml:space="preserve">日本比較教育学会第57回大会要旨集,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認知症への理解促進に向けた一般市民に対する意識啓発活動の動向―好事例に関する文献調査より―, </w:t>
      </w:r>
      <w:r>
        <w:rPr>
          <w:rFonts w:ascii="" w:hAnsi="" w:cs="" w:eastAsia=""/>
          <w:b w:val="false"/>
          <w:i w:val="true"/>
          <w:strike w:val="false"/>
          <w:color w:val="000000"/>
          <w:sz w:val="20"/>
          <w:u w:val="none"/>
        </w:rPr>
        <w:t xml:space="preserve">日本社会教育学会第 68 回研究⼤会 報告・発表要旨集, </w:t>
      </w:r>
      <w:r>
        <w:rPr>
          <w:rFonts w:ascii="" w:hAnsi="" w:cs="" w:eastAsia=""/>
          <w:b w:val="false"/>
          <w:i w:val="false"/>
          <w:strike w:val="false"/>
          <w:color w:val="000000"/>
          <w:sz w:val="20"/>
          <w:u w:val="none"/>
        </w:rPr>
        <w:t>55,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「認知症者をめぐる教育事業に教育関係者が関わることの意味―欧州における生涯学習関連施設を利用した事例からの考察―」『日本の社会教育第 66 集高齢社会と社会教育』, 東洋館出版社,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119-132,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137-146,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中西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次世代光人材育成のためのリカレント教育の展開,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有加里, 牧 賢治, 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徳島県の高齢化をめぐる諸問題に関する一般市民への 意識啓発事業セミナー実施報告,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認知症をめぐる一般市民の意識把握と啓発活動の動向と課題 ―国内外の代表的事例に関する文献調査をもとに―,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オランダ王国ライデン市,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Awareness of Dementia and Possible Contributions from Educational Specialists, </w:t>
      </w:r>
      <w:r>
        <w:rPr>
          <w:rFonts w:ascii="" w:hAnsi="" w:cs="" w:eastAsia=""/>
          <w:b w:val="false"/>
          <w:i w:val="true"/>
          <w:strike w:val="false"/>
          <w:color w:val="000000"/>
          <w:sz w:val="20"/>
          <w:u w:val="none"/>
        </w:rPr>
        <w:t xml:space="preserve">Abstract Book: 6th International Conference on Research in Education, Teaching and Learning,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一般市民への認知症をめぐる意識啓発活動に関する比較考察―国内外の事例をもとに―, </w:t>
      </w:r>
      <w:r>
        <w:rPr>
          <w:rFonts w:ascii="" w:hAnsi="" w:cs="" w:eastAsia=""/>
          <w:b w:val="false"/>
          <w:i w:val="true"/>
          <w:strike w:val="false"/>
          <w:color w:val="000000"/>
          <w:sz w:val="20"/>
          <w:u w:val="none"/>
        </w:rPr>
        <w:t xml:space="preserve">日本比較教育学会学会第58回大会発表要旨集録, </w:t>
      </w:r>
      <w:r>
        <w:rPr>
          <w:rFonts w:ascii="" w:hAnsi="" w:cs="" w:eastAsia=""/>
          <w:b w:val="false"/>
          <w:i w:val="false"/>
          <w:strike w:val="false"/>
          <w:color w:val="000000"/>
          <w:sz w:val="20"/>
          <w:u w:val="none"/>
        </w:rPr>
        <w:t>172,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認知症の人を核としたコミュニティ形成を目指す介護施設の特徴―諸外国におけるVillageをめぐる学際的な協力体制に着目して―, </w:t>
      </w:r>
      <w:r>
        <w:rPr>
          <w:rFonts w:ascii="" w:hAnsi="" w:cs="" w:eastAsia=""/>
          <w:b w:val="false"/>
          <w:i w:val="true"/>
          <w:strike w:val="false"/>
          <w:color w:val="000000"/>
          <w:sz w:val="20"/>
          <w:u w:val="none"/>
        </w:rPr>
        <w:t xml:space="preserve">日本老年社会学会第64回大会発表要旨集,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認知症をめぐる取り組みに対する社会教育からの課題 ―徳島県在住者への意識調査をもとに―, </w:t>
      </w:r>
      <w:r>
        <w:rPr>
          <w:rFonts w:ascii="" w:hAnsi="" w:cs="" w:eastAsia=""/>
          <w:b w:val="false"/>
          <w:i w:val="true"/>
          <w:strike w:val="false"/>
          <w:color w:val="000000"/>
          <w:sz w:val="20"/>
          <w:u w:val="none"/>
        </w:rPr>
        <w:t xml:space="preserve">日本社会教育学会第 69 回研究大会発表要旨集録, </w:t>
      </w:r>
      <w:r>
        <w:rPr>
          <w:rFonts w:ascii="" w:hAnsi="" w:cs="" w:eastAsia=""/>
          <w:b w:val="false"/>
          <w:i w:val="false"/>
          <w:strike w:val="false"/>
          <w:color w:val="000000"/>
          <w:sz w:val="20"/>
          <w:u w:val="none"/>
        </w:rPr>
        <w:t>65,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31-40,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児童とその保護者を対象とした認知症に関する意識啓発プログラムの概要と共生社会に向けた課題,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41-58,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Awareness-Raising Initiatives Regarding Dementia for the Public in a Rural Area of Japan, </w:t>
      </w:r>
      <w:r>
        <w:rPr>
          <w:rFonts w:ascii="" w:hAnsi="" w:cs="" w:eastAsia=""/>
          <w:b w:val="false"/>
          <w:i w:val="true"/>
          <w:strike w:val="false"/>
          <w:color w:val="000000"/>
          <w:sz w:val="20"/>
          <w:u w:val="none"/>
        </w:rPr>
        <w:t xml:space="preserve">Programme Book: 8th International Conference on Research in Teaching and Education, </w:t>
      </w:r>
      <w:r>
        <w:rPr>
          <w:rFonts w:ascii="" w:hAnsi="" w:cs="" w:eastAsia=""/>
          <w:b w:val="false"/>
          <w:i w:val="false"/>
          <w:strike w:val="false"/>
          <w:color w:val="000000"/>
          <w:sz w:val="20"/>
          <w:u w:val="none"/>
        </w:rPr>
        <w:t>2,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健太, 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トランジション・マネジメント手法の初動に関する研究, --- -金沢市大野・金石を対象として- ---,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久田 慎太郎, 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徳島県におけるサイクルツーリズムのあり方に関する一考察,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芸術活動を通じた一般市民へのエイジズムや認知症をめぐる意識啓発に向けた取り組み―英国・リーズ市の事例を中心に―, </w:t>
      </w:r>
      <w:r>
        <w:rPr>
          <w:rFonts w:ascii="" w:hAnsi="" w:cs="" w:eastAsia=""/>
          <w:b w:val="false"/>
          <w:i w:val="true"/>
          <w:strike w:val="false"/>
          <w:color w:val="000000"/>
          <w:sz w:val="20"/>
          <w:u w:val="none"/>
        </w:rPr>
        <w:t xml:space="preserve">日本比較教育学会第59回大会要旨集,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地域住民への高齢化及び認知症に関する意識啓発活動と課題 ―社会教育の立場から―, </w:t>
      </w:r>
      <w:r>
        <w:rPr>
          <w:rFonts w:ascii="" w:hAnsi="" w:cs="" w:eastAsia=""/>
          <w:b w:val="false"/>
          <w:i w:val="true"/>
          <w:strike w:val="false"/>
          <w:color w:val="000000"/>
          <w:sz w:val="20"/>
          <w:u w:val="none"/>
        </w:rPr>
        <w:t xml:space="preserve">日本社会教育学会第70回研究大会発表要旨集録, </w:t>
      </w:r>
      <w:r>
        <w:rPr>
          <w:rFonts w:ascii="" w:hAnsi="" w:cs="" w:eastAsia=""/>
          <w:b w:val="false"/>
          <w:i w:val="false"/>
          <w:strike w:val="false"/>
          <w:color w:val="000000"/>
          <w:sz w:val="20"/>
          <w:u w:val="none"/>
        </w:rPr>
        <w:t>89,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児童と保護者に対する意識啓発プログラムを通じた独居認知症者への間接的支援と課題ー独自シナリオの考案・実施をもとにー, </w:t>
      </w:r>
      <w:r>
        <w:rPr>
          <w:rFonts w:ascii="" w:hAnsi="" w:cs="" w:eastAsia=""/>
          <w:b w:val="false"/>
          <w:i w:val="true"/>
          <w:strike w:val="false"/>
          <w:color w:val="000000"/>
          <w:sz w:val="20"/>
          <w:u w:val="none"/>
        </w:rPr>
        <w:t xml:space="preserve">日本認知症ケア学会2023年度東海ブロック大会抄録集, </w:t>
      </w:r>
      <w:r>
        <w:rPr>
          <w:rFonts w:ascii="" w:hAnsi="" w:cs="" w:eastAsia=""/>
          <w:b w:val="false"/>
          <w:i w:val="false"/>
          <w:strike w:val="false"/>
          <w:color w:val="000000"/>
          <w:sz w:val="20"/>
          <w:u w:val="none"/>
        </w:rPr>
        <w:t>27,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障がい者の社会参加に向けたアプローチ∼国内外における博物館を事例として∼, </w:t>
      </w:r>
      <w:r>
        <w:rPr>
          <w:rFonts w:ascii="" w:hAnsi="" w:cs="" w:eastAsia=""/>
          <w:b w:val="false"/>
          <w:i w:val="true"/>
          <w:strike w:val="false"/>
          <w:color w:val="000000"/>
          <w:sz w:val="20"/>
          <w:u w:val="none"/>
        </w:rPr>
        <w:t xml:space="preserve">三好市身体障害者会総会記念講演,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認知症の人を核としたコミュニティ''Village''の概要とその特徴ー欧州・北米・豪州の事例からー, </w:t>
      </w:r>
      <w:r>
        <w:rPr>
          <w:rFonts w:ascii="" w:hAnsi="" w:cs="" w:eastAsia=""/>
          <w:b w:val="false"/>
          <w:i w:val="true"/>
          <w:strike w:val="false"/>
          <w:color w:val="000000"/>
          <w:sz w:val="20"/>
          <w:u w:val="none"/>
        </w:rPr>
        <w:t xml:space="preserve">徳島大学社会産業理工学研究交流会2023,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(分担執筆)「第10章5 労働の再編と高等教育機関の役割:欧州から日本への示唆」(p.276-277)，『現代社会教育学事典』, 東洋館出版社,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合唱活動を通じた認知症に関する一般市民への意識啓発活動―北米における世代間交流を活かした取り組みの成果と課題―,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43-56,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ジョン・フィールド著/佐藤智子・西塚孝平・松本奈々子訳/矢野裕俊解説『社会関係資本ー現代社会の人脈・信頼・コミュニティー』」, </w:t>
      </w:r>
      <w:r>
        <w:rPr>
          <w:rFonts w:ascii="" w:hAnsi="" w:cs="" w:eastAsia=""/>
          <w:b w:val="false"/>
          <w:i w:val="true"/>
          <w:strike w:val="false"/>
          <w:color w:val="000000"/>
          <w:sz w:val="20"/>
          <w:u w:val="none"/>
        </w:rPr>
        <w:t xml:space="preserve">社会教育学研究,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a Dementia Awareness-Raising Initiative for the Younger Generation: Challenges for Realizing an Inclusive Society, </w:t>
      </w:r>
      <w:r>
        <w:rPr>
          <w:rFonts w:ascii="" w:hAnsi="" w:cs="" w:eastAsia=""/>
          <w:b w:val="false"/>
          <w:i w:val="true"/>
          <w:strike w:val="false"/>
          <w:color w:val="000000"/>
          <w:sz w:val="20"/>
          <w:u w:val="none"/>
        </w:rPr>
        <w:t xml:space="preserve">Program of 2024 Aging &amp; Social Change: Fourteenth Interdisciplinary Conference, Galway, Ireland,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認知症の人の社会的包摂に向けた一般市民への意識啓発の現状と課題 ―独自事業を通じた取り組みから―, </w:t>
      </w:r>
      <w:r>
        <w:rPr>
          <w:rFonts w:ascii="" w:hAnsi="" w:cs="" w:eastAsia=""/>
          <w:b w:val="false"/>
          <w:i w:val="true"/>
          <w:strike w:val="false"/>
          <w:color w:val="000000"/>
          <w:sz w:val="20"/>
          <w:u w:val="none"/>
        </w:rPr>
        <w:t xml:space="preserve">日本老年社会科学会第66回大会発表要旨集,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合唱活動を通じた認知症者の社会的包摂と市民への意識啓発をめぐる動向―カナダを事例として―, </w:t>
      </w:r>
      <w:r>
        <w:rPr>
          <w:rFonts w:ascii="" w:hAnsi="" w:cs="" w:eastAsia=""/>
          <w:b w:val="false"/>
          <w:i w:val="true"/>
          <w:strike w:val="false"/>
          <w:color w:val="000000"/>
          <w:sz w:val="20"/>
          <w:u w:val="none"/>
        </w:rPr>
        <w:t xml:space="preserve">日本社会教育学会第 71 回研究⼤会 報告・発表要旨集, </w:t>
      </w:r>
      <w:r>
        <w:rPr>
          <w:rFonts w:ascii="" w:hAnsi="" w:cs="" w:eastAsia=""/>
          <w:b w:val="false"/>
          <w:i w:val="false"/>
          <w:strike w:val="false"/>
          <w:color w:val="000000"/>
          <w:sz w:val="20"/>
          <w:u w:val="none"/>
        </w:rPr>
        <w:t>46,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エコノミックガーデニング鳴門の実態と展望-3つの自治体との比較検討からー,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とくしまビジネススクール2024②REPORT,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とくしまビジネススクールリスキリングスクール2024 REPORT,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坂本 光司, 三村 聡, </w:t>
      </w: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人を大切にする経営学用語辞典, 株式会社共同文化社,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