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まほろば国際プロジェクト, 学術・文化振興財団文化部門助成,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 前期コース,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奨励金, 日本教育公務員弘済会, 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課題発見・解決入門,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ウェルネス総合演習,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俊太朗, 川添 百合香, 田中 恒彦, 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宮田 有紀, 河合 孝尚 : </w:t>
      </w:r>
      <w:r>
        <w:rPr>
          <w:rFonts w:ascii="" w:hAnsi="" w:cs="" w:eastAsia=""/>
          <w:b w:val="false"/>
          <w:i w:val="false"/>
          <w:strike w:val="false"/>
          <w:color w:val="000000"/>
          <w:sz w:val="20"/>
          <w:u w:val="none"/>
        </w:rPr>
        <w:t>医療分野における特定不正行為(ねつ造・改ざん・盗用)に関するリスク要因分析, 優秀演題, 日本臨床試験学会第10回学術集会総会, 2019年1月.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自らの未来を創造する, 2020年度教養教育賞, 徳島大学教養教育院,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 : </w:t>
      </w:r>
      <w:r>
        <w:rPr>
          <w:rFonts w:ascii="" w:hAnsi="" w:cs="" w:eastAsia=""/>
          <w:b w:val="false"/>
          <w:i w:val="false"/>
          <w:strike w:val="false"/>
          <w:color w:val="000000"/>
          <w:sz w:val="20"/>
          <w:u w:val="none"/>
        </w:rPr>
        <w:t>研究者はどれくらい疑わしい研究行為に関与しているのか――Webアンケートによる探索的検討――, 2019年度学術大会優秀発表賞, 公益社団法人日本心理学会,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大学発ベンチャー・株式会社KAI, NEDO Technology Commercialization Program 2019 課程修了, 国立研究開発法人新エネルギー・産業技術総合開発機構,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「未来の本屋」イノベーションワークショップの設計，実施とその分析, イノベーション教育学会第9回年次大会優秀発表賞, イノベーション教育学会,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Keong Chee Chin,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Thoe Khar Ng, Kumar Rajendra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Chew Peter : </w:t>
      </w:r>
      <w:r>
        <w:rPr>
          <w:rFonts w:ascii="" w:hAnsi="" w:cs="" w:eastAsia=""/>
          <w:b w:val="false"/>
          <w:i w:val="false"/>
          <w:strike w:val="false"/>
          <w:color w:val="000000"/>
          <w:sz w:val="20"/>
          <w:u w:val="none"/>
        </w:rPr>
        <w:t>Heritage Immortalised Minecraft Championship 2022 the Top 10 winner (Super Senior), Heritage Immortalised &amp; Ministry of Education Malaysia,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若手奨励賞, 日本デジタルゲーム学会,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教養教育賞特別表彰, 徳島大学教養教育院,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グラフィックレコーディング演習, 令和5年度 教養教育賞,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