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Makiko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Nirou Takemasa : </w:t>
      </w:r>
      <w:r>
        <w:rPr>
          <w:rFonts w:ascii="" w:hAnsi="" w:cs="" w:eastAsia=""/>
          <w:b w:val="false"/>
          <w:i w:val="false"/>
          <w:strike w:val="false"/>
          <w:color w:val="000000"/>
          <w:sz w:val="20"/>
          <w:u w:val="none"/>
        </w:rPr>
        <w:t xml:space="preserve">Attachment of Escherichia coli O157 to abiotic surfaces, </w:t>
      </w:r>
      <w:r>
        <w:rPr>
          <w:rFonts w:ascii="" w:hAnsi="" w:cs="" w:eastAsia=""/>
          <w:b w:val="false"/>
          <w:i w:val="true"/>
          <w:strike w:val="false"/>
          <w:color w:val="000000"/>
          <w:sz w:val="20"/>
          <w:u w:val="none"/>
        </w:rPr>
        <w:t xml:space="preserve">PacifiChem2010, </w:t>
      </w:r>
      <w:r>
        <w:rPr>
          <w:rFonts w:ascii="" w:hAnsi="" w:cs="" w:eastAsia=""/>
          <w:b w:val="false"/>
          <w:i w:val="false"/>
          <w:strike w:val="false"/>
          <w:color w:val="000000"/>
          <w:sz w:val="20"/>
          <w:u w:val="none"/>
        </w:rPr>
        <w:t>Honolulu,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浮田 健太郎, 新井 公誉,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酵母の発酵力に対するD-システインの影響, </w:t>
      </w:r>
      <w:r>
        <w:rPr>
          <w:rFonts w:ascii="" w:hAnsi="" w:cs="" w:eastAsia=""/>
          <w:b w:val="false"/>
          <w:i w:val="true"/>
          <w:strike w:val="false"/>
          <w:color w:val="000000"/>
          <w:sz w:val="20"/>
          <w:u w:val="none"/>
        </w:rPr>
        <w:t xml:space="preserve">日本農芸化学会中四国支部第29回講演会要旨集, </w:t>
      </w:r>
      <w:r>
        <w:rPr>
          <w:rFonts w:ascii="" w:hAnsi="" w:cs="" w:eastAsia=""/>
          <w:b w:val="false"/>
          <w:i w:val="false"/>
          <w:strike w:val="false"/>
          <w:color w:val="000000"/>
          <w:sz w:val="20"/>
          <w:u w:val="none"/>
        </w:rPr>
        <w:t>34, 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32-33,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90-92,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No.spring, </w:t>
      </w:r>
      <w:r>
        <w:rPr>
          <w:rFonts w:ascii="" w:hAnsi="" w:cs="" w:eastAsia=""/>
          <w:b w:val="false"/>
          <w:i w:val="false"/>
          <w:strike w:val="false"/>
          <w:color w:val="000000"/>
          <w:sz w:val="20"/>
          <w:u w:val="none"/>
        </w:rPr>
        <w:t>137-143,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加賀 晃次, 長尾 文明, 野田 稔 : </w:t>
      </w:r>
      <w:r>
        <w:rPr>
          <w:rFonts w:ascii="" w:hAnsi="" w:cs="" w:eastAsia=""/>
          <w:b w:val="false"/>
          <w:i w:val="false"/>
          <w:strike w:val="false"/>
          <w:color w:val="000000"/>
          <w:sz w:val="20"/>
          <w:u w:val="none"/>
        </w:rPr>
        <w:t xml:space="preserve">とくしまの橋 平成の橋めぐり, 徳島橋梁技術者の会,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住民属性の経年変化が地区の津波避難安全性に及ぼす影響に関する基礎的研究, </w:t>
      </w:r>
      <w:r>
        <w:rPr>
          <w:rFonts w:ascii="" w:hAnsi="" w:cs="" w:eastAsia=""/>
          <w:b w:val="false"/>
          <w:i w:val="true"/>
          <w:strike w:val="false"/>
          <w:color w:val="000000"/>
          <w:sz w:val="20"/>
          <w:u w:val="none"/>
        </w:rPr>
        <w:t xml:space="preserve">第8回南海地震四国地域学術シンポジウム論文集,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89-92,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直人,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白井 常彦, 山口 貴幸 : </w:t>
      </w:r>
      <w:r>
        <w:rPr>
          <w:rFonts w:ascii="" w:hAnsi="" w:cs="" w:eastAsia=""/>
          <w:b w:val="false"/>
          <w:i w:val="false"/>
          <w:strike w:val="false"/>
          <w:color w:val="000000"/>
          <w:sz w:val="20"/>
          <w:u w:val="none"/>
        </w:rPr>
        <w:t xml:space="preserve">実大実験に基づく蛇籠の摩擦係数に関する検討,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浅川 和也, 豊崎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単純鋼桁橋の部分損傷がモード特性に及ぼす影響に関する解析的検討,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21-22,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井上 健, 松本 健嗣 : </w:t>
      </w:r>
      <w:r>
        <w:rPr>
          <w:rFonts w:ascii="" w:hAnsi="" w:cs="" w:eastAsia=""/>
          <w:b w:val="false"/>
          <w:i w:val="false"/>
          <w:strike w:val="false"/>
          <w:color w:val="000000"/>
          <w:sz w:val="20"/>
          <w:u w:val="none"/>
        </w:rPr>
        <w:t xml:space="preserve">ワイヤーロープを用いた高強度パイプハウス構造に関する基礎的研究,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23-24,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浅川 和也, 豊崎 裕司 : </w:t>
      </w:r>
      <w:r>
        <w:rPr>
          <w:rFonts w:ascii="" w:hAnsi="" w:cs="" w:eastAsia=""/>
          <w:b w:val="false"/>
          <w:i w:val="false"/>
          <w:strike w:val="false"/>
          <w:color w:val="000000"/>
          <w:sz w:val="20"/>
          <w:u w:val="none"/>
        </w:rPr>
        <w:t xml:space="preserve">モード解析に基づくトラス・ラーメン構造の損傷同定法に関する基礎的研究,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25-26,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豊崎 裕司 : </w:t>
      </w:r>
      <w:r>
        <w:rPr>
          <w:rFonts w:ascii="" w:hAnsi="" w:cs="" w:eastAsia=""/>
          <w:b w:val="false"/>
          <w:i w:val="false"/>
          <w:strike w:val="false"/>
          <w:color w:val="000000"/>
          <w:sz w:val="20"/>
          <w:u w:val="none"/>
        </w:rPr>
        <w:t xml:space="preserve">剛体ブロックのすべり摩擦係数に関する机上実験,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Web版キャリア学習ポートフォリオの意義と活用法, </w:t>
      </w:r>
      <w:r>
        <w:rPr>
          <w:rFonts w:ascii="" w:hAnsi="" w:cs="" w:eastAsia=""/>
          <w:b w:val="false"/>
          <w:i w:val="true"/>
          <w:strike w:val="false"/>
          <w:color w:val="000000"/>
          <w:sz w:val="20"/>
          <w:u w:val="none"/>
        </w:rPr>
        <w:t xml:space="preserve">第2 回徳島地域人材育成セミナー キャリア学習ポートフォリオとその利活用について考える,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豊﨑 裕司,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部分的な剛性低下が単純合成H型鋼橋の1 次モード特性に及ぼす影響, </w:t>
      </w:r>
      <w:r>
        <w:rPr>
          <w:rFonts w:ascii="" w:hAnsi="" w:cs="" w:eastAsia=""/>
          <w:b w:val="false"/>
          <w:i w:val="true"/>
          <w:strike w:val="false"/>
          <w:color w:val="000000"/>
          <w:sz w:val="20"/>
          <w:u w:val="none"/>
        </w:rPr>
        <w:t xml:space="preserve">土木学会第68回年次学術講演会講演概要集(CD-ROM), </w:t>
      </w:r>
      <w:r>
        <w:rPr>
          <w:rFonts w:ascii="" w:hAnsi="" w:cs="" w:eastAsia=""/>
          <w:b w:val="false"/>
          <w:i w:val="false"/>
          <w:strike w:val="false"/>
          <w:color w:val="000000"/>
          <w:sz w:val="20"/>
          <w:u w:val="none"/>
        </w:rPr>
        <w:t>659-660,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新聞紙で自分だけの強い橋をつくろう!, </w:t>
      </w:r>
      <w:r>
        <w:rPr>
          <w:rFonts w:ascii="" w:hAnsi="" w:cs="" w:eastAsia=""/>
          <w:b w:val="false"/>
          <w:i w:val="true"/>
          <w:strike w:val="false"/>
          <w:color w:val="000000"/>
          <w:sz w:val="20"/>
          <w:u w:val="none"/>
        </w:rPr>
        <w:t xml:space="preserve">「第17回 科学体験フェスティバル in 徳島」ガイドブック, </w:t>
      </w:r>
      <w:r>
        <w:rPr>
          <w:rFonts w:ascii="" w:hAnsi="" w:cs="" w:eastAsia=""/>
          <w:b w:val="false"/>
          <w:i w:val="false"/>
          <w:strike w:val="false"/>
          <w:color w:val="000000"/>
          <w:sz w:val="20"/>
          <w:u w:val="none"/>
        </w:rPr>
        <w:t>15,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67,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平成25年度修了・卒業予定者の進路, </w:t>
      </w:r>
      <w:r>
        <w:rPr>
          <w:rFonts w:ascii="" w:hAnsi="" w:cs="" w:eastAsia=""/>
          <w:b w:val="false"/>
          <w:i w:val="true"/>
          <w:strike w:val="false"/>
          <w:color w:val="000000"/>
          <w:sz w:val="20"/>
          <w:u w:val="none"/>
        </w:rPr>
        <w:t xml:space="preserve">平成25年度美土利会会報,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進路・就職について, </w:t>
      </w:r>
      <w:r>
        <w:rPr>
          <w:rFonts w:ascii="" w:hAnsi="" w:cs="" w:eastAsia=""/>
          <w:b w:val="false"/>
          <w:i w:val="true"/>
          <w:strike w:val="false"/>
          <w:color w:val="000000"/>
          <w:sz w:val="20"/>
          <w:u w:val="none"/>
        </w:rPr>
        <w:t xml:space="preserve">徳島大学学生生活実態調査(学部学生対象)報告書, </w:t>
      </w:r>
      <w:r>
        <w:rPr>
          <w:rFonts w:ascii="" w:hAnsi="" w:cs="" w:eastAsia=""/>
          <w:b w:val="false"/>
          <w:i w:val="false"/>
          <w:strike w:val="false"/>
          <w:color w:val="000000"/>
          <w:sz w:val="20"/>
          <w:u w:val="none"/>
        </w:rPr>
        <w:t>78-82,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パルス性地震動を受ける橋脚の断面力に及ぼす基礎と地盤の非線形動的相互作用の影響,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Vol.61A, </w:t>
      </w:r>
      <w:r>
        <w:rPr>
          <w:rFonts w:ascii="" w:hAnsi="" w:cs="" w:eastAsia=""/>
          <w:b w:val="false"/>
          <w:i w:val="false"/>
          <w:strike w:val="false"/>
          <w:color w:val="000000"/>
          <w:sz w:val="20"/>
          <w:u w:val="none"/>
        </w:rPr>
        <w:t>256-264,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キャリア支援部門長挨拶「キャリア支援室では学生のキャリア学習と就職活動をサポートしています!」, </w:t>
      </w:r>
      <w:r>
        <w:rPr>
          <w:rFonts w:ascii="" w:hAnsi="" w:cs="" w:eastAsia=""/>
          <w:b w:val="false"/>
          <w:i w:val="true"/>
          <w:strike w:val="false"/>
          <w:color w:val="000000"/>
          <w:sz w:val="20"/>
          <w:u w:val="none"/>
        </w:rPr>
        <w:t xml:space="preserve">未来に伸びる徳大生2014 ∼企業様向け大学案内∼,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徳島大学の就職「徳島大学のキャリア教育と学生のみなさんへのメッセージ」,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4,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進路選択・就職について, </w:t>
      </w:r>
      <w:r>
        <w:rPr>
          <w:rFonts w:ascii="" w:hAnsi="" w:cs="" w:eastAsia=""/>
          <w:b w:val="false"/>
          <w:i w:val="true"/>
          <w:strike w:val="false"/>
          <w:color w:val="000000"/>
          <w:sz w:val="20"/>
          <w:u w:val="none"/>
        </w:rPr>
        <w:t xml:space="preserve">第5回大学院生生活実態調査報告書, </w:t>
      </w:r>
      <w:r>
        <w:rPr>
          <w:rFonts w:ascii="" w:hAnsi="" w:cs="" w:eastAsia=""/>
          <w:b w:val="false"/>
          <w:i w:val="false"/>
          <w:strike w:val="false"/>
          <w:color w:val="000000"/>
          <w:sz w:val="20"/>
          <w:u w:val="none"/>
        </w:rPr>
        <w:t>103-115,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源 貴志 : </w:t>
      </w:r>
      <w:r>
        <w:rPr>
          <w:rFonts w:ascii="" w:hAnsi="" w:cs="" w:eastAsia=""/>
          <w:b w:val="false"/>
          <w:i w:val="false"/>
          <w:strike w:val="false"/>
          <w:color w:val="000000"/>
          <w:sz w:val="20"/>
          <w:u w:val="none"/>
        </w:rPr>
        <w:t xml:space="preserve">部分損傷が梁の1次モード特性に及ぼす影響に関する実験的研究,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岸本 直人, 白井 常彦 : </w:t>
      </w:r>
      <w:r>
        <w:rPr>
          <w:rFonts w:ascii="" w:hAnsi="" w:cs="" w:eastAsia=""/>
          <w:b w:val="false"/>
          <w:i w:val="false"/>
          <w:strike w:val="false"/>
          <w:color w:val="000000"/>
          <w:sz w:val="20"/>
          <w:u w:val="none"/>
        </w:rPr>
        <w:t xml:space="preserve">実大実験と模型実験に基づく蛇篭の摩擦係数に関する検討,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立田 成信,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米原 大樹, 井上 健, 松本 健嗣 : </w:t>
      </w:r>
      <w:r>
        <w:rPr>
          <w:rFonts w:ascii="" w:hAnsi="" w:cs="" w:eastAsia=""/>
          <w:b w:val="false"/>
          <w:i w:val="false"/>
          <w:strike w:val="false"/>
          <w:color w:val="000000"/>
          <w:sz w:val="20"/>
          <w:u w:val="none"/>
        </w:rPr>
        <w:t xml:space="preserve">アーチ部の剛性向上による既設パイプハウスの耐風補強法に関する解析的研究,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豊土, 浅川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 </w:t>
      </w:r>
      <w:r>
        <w:rPr>
          <w:rFonts w:ascii="" w:hAnsi="" w:cs="" w:eastAsia=""/>
          <w:b w:val="false"/>
          <w:i w:val="false"/>
          <w:strike w:val="false"/>
          <w:color w:val="000000"/>
          <w:sz w:val="20"/>
          <w:u w:val="none"/>
        </w:rPr>
        <w:t xml:space="preserve">1次モード特性に基づく単純合成H型鋼橋の損傷同定法に関する解析的研究,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貴志,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垣内 貴行 : </w:t>
      </w:r>
      <w:r>
        <w:rPr>
          <w:rFonts w:ascii="" w:hAnsi="" w:cs="" w:eastAsia=""/>
          <w:b w:val="false"/>
          <w:i w:val="false"/>
          <w:strike w:val="false"/>
          <w:color w:val="000000"/>
          <w:sz w:val="20"/>
          <w:u w:val="none"/>
        </w:rPr>
        <w:t xml:space="preserve">津波避難時の自動車利用が住民の津波避難挙動に及ぼす影響に関する解析的研究,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新パイプハウス構造解析, </w:t>
      </w:r>
      <w:r>
        <w:rPr>
          <w:rFonts w:ascii="" w:hAnsi="" w:cs="" w:eastAsia=""/>
          <w:b w:val="false"/>
          <w:i w:val="true"/>
          <w:strike w:val="false"/>
          <w:color w:val="000000"/>
          <w:sz w:val="20"/>
          <w:u w:val="none"/>
        </w:rPr>
        <w:t xml:space="preserve">第5回未来農業検討会,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3812-3821, 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津波避難安全性への住民属性の経年変化による影響に関する基礎的研究, </w:t>
      </w:r>
      <w:r>
        <w:rPr>
          <w:rFonts w:ascii="" w:hAnsi="" w:cs="" w:eastAsia=""/>
          <w:b w:val="false"/>
          <w:i w:val="true"/>
          <w:strike w:val="false"/>
          <w:color w:val="000000"/>
          <w:sz w:val="20"/>
          <w:u w:val="none"/>
        </w:rPr>
        <w:t xml:space="preserve">第14回日本地震工学シンポジウム論文集, </w:t>
      </w:r>
      <w:r>
        <w:rPr>
          <w:rFonts w:ascii="" w:hAnsi="" w:cs="" w:eastAsia=""/>
          <w:b w:val="false"/>
          <w:i w:val="false"/>
          <w:strike w:val="false"/>
          <w:color w:val="000000"/>
          <w:sz w:val="20"/>
          <w:u w:val="none"/>
        </w:rPr>
        <w:t>3270-3275, 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工業会ホームカミングデイ,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68,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平成25年度共同研究報告書「石詰かごの摩擦係数の解明」, </w:t>
      </w:r>
      <w:r>
        <w:rPr>
          <w:rFonts w:ascii="" w:hAnsi="" w:cs="" w:eastAsia=""/>
          <w:b w:val="false"/>
          <w:i w:val="false"/>
          <w:strike w:val="false"/>
          <w:color w:val="000000"/>
          <w:sz w:val="20"/>
          <w:u w:val="none"/>
        </w:rPr>
        <w:t>1-87,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大渕 朗, 田中 徳一, 山野 明美, 高石 喜久, 武田 仁志 : </w:t>
      </w:r>
      <w:r>
        <w:rPr>
          <w:rFonts w:ascii="" w:hAnsi="" w:cs="" w:eastAsia=""/>
          <w:b w:val="false"/>
          <w:i w:val="false"/>
          <w:strike w:val="false"/>
          <w:color w:val="000000"/>
          <w:sz w:val="20"/>
          <w:u w:val="none"/>
        </w:rPr>
        <w:t xml:space="preserve">徳島大学キャリア教育4年間の歩み, </w:t>
      </w:r>
      <w:r>
        <w:rPr>
          <w:rFonts w:ascii="" w:hAnsi="" w:cs="" w:eastAsia=""/>
          <w:b w:val="false"/>
          <w:i w:val="false"/>
          <w:strike w:val="false"/>
          <w:color w:val="000000"/>
          <w:sz w:val="20"/>
          <w:u w:val="none"/>
        </w:rPr>
        <w:t>1-54,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221-226,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695-702,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豊﨑 裕司,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1次モード形の変化に基づく合成桁橋の損傷同定法に関する数値解析的研究,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238-247,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0"/>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397-403,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初年次学生の行動特性把握によるEQ能力開発手法の提案,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23-37,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パルス性地震動を受ける橋脚の断面力に及ぼす地盤-構造物系の非線形動的相互作用の影響, </w:t>
      </w:r>
      <w:r>
        <w:rPr>
          <w:rFonts w:ascii="" w:hAnsi="" w:cs="" w:eastAsia=""/>
          <w:b w:val="false"/>
          <w:i w:val="true"/>
          <w:strike w:val="false"/>
          <w:color w:val="000000"/>
          <w:sz w:val="20"/>
          <w:u w:val="none"/>
        </w:rPr>
        <w:t xml:space="preserve">第18回性能に基づく橋梁等の耐震設計に関するシンポジウム講演論文集, </w:t>
      </w:r>
      <w:r>
        <w:rPr>
          <w:rFonts w:ascii="" w:hAnsi="" w:cs="" w:eastAsia=""/>
          <w:b w:val="false"/>
          <w:i w:val="false"/>
          <w:strike w:val="false"/>
          <w:color w:val="000000"/>
          <w:sz w:val="20"/>
          <w:u w:val="none"/>
        </w:rPr>
        <w:t>365-370,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キャリア支援室, </w:t>
      </w:r>
      <w:r>
        <w:rPr>
          <w:rFonts w:ascii="" w:hAnsi="" w:cs="" w:eastAsia=""/>
          <w:b w:val="false"/>
          <w:i w:val="true"/>
          <w:strike w:val="false"/>
          <w:color w:val="000000"/>
          <w:sz w:val="20"/>
          <w:u w:val="none"/>
        </w:rPr>
        <w:t xml:space="preserve">徳大広報 とくtalk,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6, 2015年4月.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985-987,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none"/>
        </w:rPr>
        <w:t xml:space="preserve">Proceedings of Special Issue 3rd TMAC Symposium 2016, </w:t>
      </w:r>
      <w:r>
        <w:rPr>
          <w:rFonts w:ascii="" w:hAnsi="" w:cs="" w:eastAsia=""/>
          <w:b w:val="false"/>
          <w:i w:val="false"/>
          <w:strike w:val="false"/>
          <w:color w:val="000000"/>
          <w:sz w:val="20"/>
          <w:u w:val="single"/>
        </w:rPr>
        <w:t>Malacca</w:t>
      </w:r>
      <w:r>
        <w:rPr>
          <w:rFonts w:ascii="" w:hAnsi="" w:cs="" w:eastAsia=""/>
          <w:b w:val="false"/>
          <w:i w:val="false"/>
          <w:strike w:val="false"/>
          <w:color w:val="000000"/>
          <w:sz w:val="20"/>
          <w:u w:val="none"/>
        </w:rPr>
        <w:t>, Feb.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岸本 和貴,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北島 精一, 土橋 貴明 : </w:t>
      </w:r>
      <w:r>
        <w:rPr>
          <w:rFonts w:ascii="" w:hAnsi="" w:cs="" w:eastAsia=""/>
          <w:b w:val="false"/>
          <w:i w:val="false"/>
          <w:strike w:val="false"/>
          <w:color w:val="000000"/>
          <w:sz w:val="20"/>
          <w:u w:val="none"/>
        </w:rPr>
        <w:t xml:space="preserve">戸棚の耐震性能評価法に関する基礎的研究 ∼木製枠を有するガラス引戸の耐震性能評価∼, </w:t>
      </w:r>
      <w:r>
        <w:rPr>
          <w:rFonts w:ascii="" w:hAnsi="" w:cs="" w:eastAsia=""/>
          <w:b w:val="false"/>
          <w:i w:val="true"/>
          <w:strike w:val="false"/>
          <w:color w:val="000000"/>
          <w:sz w:val="20"/>
          <w:u w:val="none"/>
        </w:rPr>
        <w:t xml:space="preserve">日本建築学会四国支部研究報告集,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11-12,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パルス性地震動を受ける道路橋へのロッキング免震の適用性評価,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匠吾, 木下 勇人,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模型実験に基づく蛇籠の摩擦特性に関する二，三の考察,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健一,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角田 豊土,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3本主桁橋梁モデルを対象とした1次モード特性に基づく損傷同定法に関する研究,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豊崎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1次モード特性を用いた単純梁の剛性評価ならびに損傷同定手法に関する研究, </w:t>
      </w:r>
      <w:r>
        <w:rPr>
          <w:rFonts w:ascii="" w:hAnsi="" w:cs="" w:eastAsia=""/>
          <w:b w:val="false"/>
          <w:i w:val="true"/>
          <w:strike w:val="false"/>
          <w:color w:val="000000"/>
          <w:sz w:val="20"/>
          <w:u w:val="none"/>
        </w:rPr>
        <w:t xml:space="preserve">土木学会四国支部第21回技術研究発表会講演概要集,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泰明,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モード特性を利用した梁の曲げ剛性評価手法とその損傷同定への適用に関する基礎的研究, </w:t>
      </w:r>
      <w:r>
        <w:rPr>
          <w:rFonts w:ascii="" w:hAnsi="" w:cs="" w:eastAsia=""/>
          <w:b w:val="false"/>
          <w:i w:val="true"/>
          <w:strike w:val="false"/>
          <w:color w:val="000000"/>
          <w:sz w:val="20"/>
          <w:u w:val="none"/>
        </w:rPr>
        <w:t xml:space="preserve">土木学会全国大会 第70回年次学術講演会講演概要集,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716,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719, 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12-25, 2015年11月.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大人数制キャリア教育における効果的手法の開発と検証 ―アクティブ・ラーニングによる社会人基礎力の育成―, </w:t>
      </w:r>
      <w:r>
        <w:rPr>
          <w:rFonts w:ascii="" w:hAnsi="" w:cs="" w:eastAsia=""/>
          <w:b w:val="false"/>
          <w:i w:val="true"/>
          <w:strike w:val="false"/>
          <w:color w:val="000000"/>
          <w:sz w:val="20"/>
          <w:u w:val="none"/>
        </w:rPr>
        <w:t xml:space="preserve">平成27年度 FD促進プログラム 大学教育カンファレンスin徳島 発表抄録集, </w:t>
      </w:r>
      <w:r>
        <w:rPr>
          <w:rFonts w:ascii="" w:hAnsi="" w:cs="" w:eastAsia=""/>
          <w:b w:val="false"/>
          <w:i w:val="false"/>
          <w:strike w:val="false"/>
          <w:color w:val="000000"/>
          <w:sz w:val="20"/>
          <w:u w:val="none"/>
        </w:rPr>
        <w:t>74-75,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新型パイプハウスの耐風性能の照査, </w:t>
      </w:r>
      <w:r>
        <w:rPr>
          <w:rFonts w:ascii="" w:hAnsi="" w:cs="" w:eastAsia=""/>
          <w:b w:val="false"/>
          <w:i w:val="true"/>
          <w:strike w:val="false"/>
          <w:color w:val="000000"/>
          <w:sz w:val="20"/>
          <w:u w:val="none"/>
        </w:rPr>
        <w:t xml:space="preserve">トマト生産施設落成式及び内覧会(山口圃場),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モード特性に基づく梁構造物の曲げ剛性分布の推定法と それを用いた損傷評価,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平成26年度共同研究報告書「石詰かごの摩擦係数の解明 ∼模型実験による検証∼」, </w:t>
      </w:r>
      <w:r>
        <w:rPr>
          <w:rFonts w:ascii="" w:hAnsi="" w:cs="" w:eastAsia=""/>
          <w:b w:val="false"/>
          <w:i w:val="false"/>
          <w:strike w:val="false"/>
          <w:color w:val="000000"/>
          <w:sz w:val="20"/>
          <w:u w:val="none"/>
        </w:rPr>
        <w:t>1-50,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H26年度共同研究成果報告書「新型パイプハウスの耐風性能の照査」, </w:t>
      </w:r>
      <w:r>
        <w:rPr>
          <w:rFonts w:ascii="" w:hAnsi="" w:cs="" w:eastAsia=""/>
          <w:b w:val="false"/>
          <w:i w:val="false"/>
          <w:strike w:val="false"/>
          <w:color w:val="000000"/>
          <w:sz w:val="20"/>
          <w:u w:val="none"/>
        </w:rPr>
        <w:t>1-4,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受託研究成果報告書「試作品及び構成材料等の基本的耐震性能の検証の為の強度試験等の委託研究」, </w:t>
      </w:r>
      <w:r>
        <w:rPr>
          <w:rFonts w:ascii="" w:hAnsi="" w:cs="" w:eastAsia=""/>
          <w:b w:val="false"/>
          <w:i w:val="false"/>
          <w:strike w:val="false"/>
          <w:color w:val="000000"/>
          <w:sz w:val="20"/>
          <w:u w:val="none"/>
        </w:rPr>
        <w:t>1-10,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The Association of Researchers in Construction Management,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公共工事における新規参入の効果,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2016 Asia Meeting of the Econometric Society, </w:t>
      </w:r>
      <w:r>
        <w:rPr>
          <w:rFonts w:ascii="" w:hAnsi="" w:cs="" w:eastAsia=""/>
          <w:b w:val="false"/>
          <w:i w:val="true"/>
          <w:strike w:val="false"/>
          <w:color w:val="000000"/>
          <w:sz w:val="20"/>
          <w:u w:val="none"/>
        </w:rPr>
        <w:t xml:space="preserve">No.Session 196Industrial Organization 2RY106,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Firm Entry on Public Bidding Price in Japanese Construction Works, </w:t>
      </w:r>
      <w:r>
        <w:rPr>
          <w:rFonts w:ascii="" w:hAnsi="" w:cs="" w:eastAsia=""/>
          <w:b w:val="false"/>
          <w:i w:val="true"/>
          <w:strike w:val="false"/>
          <w:color w:val="000000"/>
          <w:sz w:val="20"/>
          <w:u w:val="none"/>
        </w:rPr>
        <w:t xml:space="preserve">7th Civil Engineering Conference in the Asian Region,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Aug.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(dis)economies of scope, </w:t>
      </w:r>
      <w:r>
        <w:rPr>
          <w:rFonts w:ascii="" w:hAnsi="" w:cs="" w:eastAsia=""/>
          <w:b w:val="false"/>
          <w:i w:val="true"/>
          <w:strike w:val="false"/>
          <w:color w:val="000000"/>
          <w:sz w:val="20"/>
          <w:u w:val="none"/>
        </w:rPr>
        <w:t xml:space="preserve">Proceedings of 32nd Annual Conrerence 2016 ARCOM,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289-297,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Business Areas and Bidding, </w:t>
      </w:r>
      <w:r>
        <w:rPr>
          <w:rFonts w:ascii="" w:hAnsi="" w:cs="" w:eastAsia=""/>
          <w:b w:val="false"/>
          <w:i w:val="true"/>
          <w:strike w:val="false"/>
          <w:color w:val="000000"/>
          <w:sz w:val="20"/>
          <w:u w:val="none"/>
        </w:rPr>
        <w:t xml:space="preserve">Asia-Pacific Industrial Organization Conference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我が国における建設業の元請と下請の受注動態に関する研究-理論と実証-, </w:t>
      </w:r>
      <w:r>
        <w:rPr>
          <w:rFonts w:ascii="" w:hAnsi="" w:cs="" w:eastAsia=""/>
          <w:b w:val="false"/>
          <w:i w:val="true"/>
          <w:strike w:val="false"/>
          <w:color w:val="000000"/>
          <w:sz w:val="20"/>
          <w:u w:val="none"/>
        </w:rPr>
        <w:t xml:space="preserve">第32回 建築生産シンポジウム論文集,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249-256, 2016年7月.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建設業の生産性変動要因に関する試行的分析, </w:t>
      </w:r>
      <w:r>
        <w:rPr>
          <w:rFonts w:ascii="" w:hAnsi="" w:cs="" w:eastAsia=""/>
          <w:b w:val="false"/>
          <w:i w:val="true"/>
          <w:strike w:val="false"/>
          <w:color w:val="000000"/>
          <w:sz w:val="20"/>
          <w:u w:val="none"/>
        </w:rPr>
        <w:t xml:space="preserve">第34回建設マネジメント問題に関する研究発表・討論会 講演集,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No.2-10,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北海道土木事務所統合に見る広域化と集中の経済, </w:t>
      </w:r>
      <w:r>
        <w:rPr>
          <w:rFonts w:ascii="" w:hAnsi="" w:cs="" w:eastAsia=""/>
          <w:b w:val="false"/>
          <w:i w:val="true"/>
          <w:strike w:val="false"/>
          <w:color w:val="000000"/>
          <w:sz w:val="20"/>
          <w:u w:val="none"/>
        </w:rPr>
        <w:t xml:space="preserve">産業組織・競争政策研究会 第八回研究会,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ビッグデータを活用した「オリンピック後」を見据えた建設産業構造に関する研究, </w:t>
      </w:r>
      <w:r>
        <w:rPr>
          <w:rFonts w:ascii="" w:hAnsi="" w:cs="" w:eastAsia=""/>
          <w:b w:val="false"/>
          <w:i w:val="true"/>
          <w:strike w:val="false"/>
          <w:color w:val="000000"/>
          <w:sz w:val="20"/>
          <w:u w:val="none"/>
        </w:rPr>
        <w:t xml:space="preserve">一般財団法人 国土技術研究センター 研究開発助成成果報告 重点研究課題⑧第14013 号, </w:t>
      </w:r>
      <w:r>
        <w:rPr>
          <w:rFonts w:ascii="" w:hAnsi="" w:cs="" w:eastAsia=""/>
          <w:b w:val="false"/>
          <w:i w:val="true"/>
          <w:strike w:val="false"/>
          <w:color w:val="000000"/>
          <w:sz w:val="20"/>
          <w:u w:val="none"/>
        </w:rPr>
        <w:t xml:space="preserve">No.14013,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single"/>
        </w:rPr>
        <w:t>International Journal of the Economics of Business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Industry and Competition Policy in JAPAN, </w:t>
      </w:r>
      <w:r>
        <w:rPr>
          <w:rFonts w:ascii="" w:hAnsi="" w:cs="" w:eastAsia=""/>
          <w:b w:val="false"/>
          <w:i w:val="true"/>
          <w:strike w:val="false"/>
          <w:color w:val="000000"/>
          <w:sz w:val="20"/>
          <w:u w:val="none"/>
        </w:rPr>
        <w:t xml:space="preserve">Proceedings 2nd ASIA-PACIFIC INDUSTRIAL ORGANISATION CONFERENCE,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弘毅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道路投資の増減と入札率 落札率の変動に関する一考察, </w:t>
      </w:r>
      <w:r>
        <w:rPr>
          <w:rFonts w:ascii="" w:hAnsi="" w:cs="" w:eastAsia=""/>
          <w:b w:val="false"/>
          <w:i w:val="true"/>
          <w:strike w:val="false"/>
          <w:color w:val="000000"/>
          <w:sz w:val="20"/>
          <w:u w:val="none"/>
        </w:rPr>
        <w:t xml:space="preserve">第74回全国大会,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62-63,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53-62,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 2020年.</w:t>
      </w:r>
    </w:p>
    <w:p>
      <w:pPr>
        <w:numPr>
          <w:numId w:val="1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4"/>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令和元年度 全国キャリア教育・就職ガイダンス 大学等によるポスターセッション(抄録集等なし), </w:t>
      </w:r>
      <w:r>
        <w:rPr>
          <w:rFonts w:ascii="" w:hAnsi="" w:cs="" w:eastAsia=""/>
          <w:b w:val="false"/>
          <w:i w:val="false"/>
          <w:strike w:val="false"/>
          <w:color w:val="000000"/>
          <w:sz w:val="20"/>
          <w:u w:val="none"/>
        </w:rPr>
        <w:t>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三木 正久(徳島大学キャリア支援部門就職コーディネーター) : </w:t>
      </w:r>
      <w:r>
        <w:rPr>
          <w:rFonts w:ascii="" w:hAnsi="" w:cs="" w:eastAsia=""/>
          <w:b w:val="false"/>
          <w:i w:val="false"/>
          <w:strike w:val="false"/>
          <w:color w:val="000000"/>
          <w:sz w:val="20"/>
          <w:u w:val="none"/>
        </w:rPr>
        <w:t xml:space="preserve">複雑化するキャリア支援のFD・SDの相補的統合, </w:t>
      </w:r>
      <w:r>
        <w:rPr>
          <w:rFonts w:ascii="" w:hAnsi="" w:cs="" w:eastAsia=""/>
          <w:b w:val="false"/>
          <w:i w:val="true"/>
          <w:strike w:val="false"/>
          <w:color w:val="000000"/>
          <w:sz w:val="20"/>
          <w:u w:val="none"/>
        </w:rPr>
        <w:t xml:space="preserve">SPODフォーラム2019ポスターセッション(ポスターセッション発表概要ポスター番号10),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インターンシップ・プログラムの実施効果を高める要因の考察, </w:t>
      </w:r>
      <w:r>
        <w:rPr>
          <w:rFonts w:ascii="" w:hAnsi="" w:cs="" w:eastAsia=""/>
          <w:b w:val="false"/>
          <w:i w:val="true"/>
          <w:strike w:val="false"/>
          <w:color w:val="000000"/>
          <w:sz w:val="20"/>
          <w:u w:val="none"/>
        </w:rPr>
        <w:t xml:space="preserve">日本インターンシップ学会 第20回 発表要旨集録, </w:t>
      </w:r>
      <w:r>
        <w:rPr>
          <w:rFonts w:ascii="" w:hAnsi="" w:cs="" w:eastAsia=""/>
          <w:b w:val="false"/>
          <w:i w:val="false"/>
          <w:strike w:val="false"/>
          <w:color w:val="000000"/>
          <w:sz w:val="20"/>
          <w:u w:val="none"/>
        </w:rPr>
        <w:t>40-41,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ラーニングポートフォリオを活用した授業における学習の振り返りに関する考察, </w:t>
      </w:r>
      <w:r>
        <w:rPr>
          <w:rFonts w:ascii="" w:hAnsi="" w:cs="" w:eastAsia=""/>
          <w:b w:val="false"/>
          <w:i w:val="true"/>
          <w:strike w:val="false"/>
          <w:color w:val="000000"/>
          <w:sz w:val="20"/>
          <w:u w:val="none"/>
        </w:rPr>
        <w:t xml:space="preserve">令和元年度大学教育再生加速プログラムテーマⅠアクティブ・ラーニングシンポジウム発表抄録集, </w:t>
      </w:r>
      <w:r>
        <w:rPr>
          <w:rFonts w:ascii="" w:hAnsi="" w:cs="" w:eastAsia=""/>
          <w:b w:val="false"/>
          <w:i w:val="false"/>
          <w:strike w:val="false"/>
          <w:color w:val="000000"/>
          <w:sz w:val="20"/>
          <w:u w:val="none"/>
        </w:rPr>
        <w:t>20-21,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大学教育再生加速プログラムテーマⅠ選定校の取組, </w:t>
      </w:r>
      <w:r>
        <w:rPr>
          <w:rFonts w:ascii="" w:hAnsi="" w:cs="" w:eastAsia=""/>
          <w:b w:val="false"/>
          <w:i w:val="true"/>
          <w:strike w:val="false"/>
          <w:color w:val="000000"/>
          <w:sz w:val="20"/>
          <w:u w:val="none"/>
        </w:rPr>
        <w:t xml:space="preserve">令和元年度大学教育再生加速プログラム(AP)テーマⅠアクティブ・ラーニングシンポジウム発表抄録集, </w:t>
      </w:r>
      <w:r>
        <w:rPr>
          <w:rFonts w:ascii="" w:hAnsi="" w:cs="" w:eastAsia=""/>
          <w:b w:val="false"/>
          <w:i w:val="false"/>
          <w:strike w:val="false"/>
          <w:color w:val="000000"/>
          <w:sz w:val="20"/>
          <w:u w:val="none"/>
        </w:rPr>
        <w:t>6-9, 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高大社接続キャリア教育の現状分析と今後の対策に関する考察, </w:t>
      </w:r>
      <w:r>
        <w:rPr>
          <w:rFonts w:ascii="" w:hAnsi="" w:cs="" w:eastAsia=""/>
          <w:b w:val="false"/>
          <w:i w:val="true"/>
          <w:strike w:val="false"/>
          <w:color w:val="000000"/>
          <w:sz w:val="20"/>
          <w:u w:val="none"/>
        </w:rPr>
        <w:t xml:space="preserve">令和元年度全学FD推進プログラム 大学教育カンファレンスin徳島 発表抄録集, </w:t>
      </w:r>
      <w:r>
        <w:rPr>
          <w:rFonts w:ascii="" w:hAnsi="" w:cs="" w:eastAsia=""/>
          <w:b w:val="false"/>
          <w:i w:val="false"/>
          <w:strike w:val="false"/>
          <w:color w:val="000000"/>
          <w:sz w:val="20"/>
          <w:u w:val="none"/>
        </w:rPr>
        <w:t>68-69,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徳島大学における「授業設計ワークショップ」の成果と課題,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24-25, 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大槻 智一, 一居 航平, 藤原 誠哉, 中井 秀和, 向井 将馬, </w:t>
      </w:r>
      <w:r>
        <w:rPr>
          <w:rFonts w:ascii="" w:hAnsi="" w:cs="" w:eastAsia=""/>
          <w:b w:val="true"/>
          <w:i w:val="false"/>
          <w:strike w:val="false"/>
          <w:color w:val="000000"/>
          <w:sz w:val="20"/>
          <w:u w:val="single"/>
        </w:rPr>
        <w:t>山本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徳島大学における学習支援Study Support Spaceの充実に向けて, </w:t>
      </w:r>
      <w:r>
        <w:rPr>
          <w:rFonts w:ascii="" w:hAnsi="" w:cs="" w:eastAsia=""/>
          <w:b w:val="false"/>
          <w:i w:val="true"/>
          <w:strike w:val="false"/>
          <w:color w:val="000000"/>
          <w:sz w:val="20"/>
          <w:u w:val="none"/>
        </w:rPr>
        <w:t xml:space="preserve">令和元年度大学教育カンファレンスin徳島発表抄録集, </w:t>
      </w:r>
      <w:r>
        <w:rPr>
          <w:rFonts w:ascii="" w:hAnsi="" w:cs="" w:eastAsia=""/>
          <w:b w:val="false"/>
          <w:i w:val="false"/>
          <w:strike w:val="false"/>
          <w:color w:val="000000"/>
          <w:sz w:val="20"/>
          <w:u w:val="none"/>
        </w:rPr>
        <w:t>18-19, 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学生・教員が共に成長する初年次教育の取組:「SIH道場∼アクティブ・ラーニング∼」の実施とその成果, </w:t>
      </w:r>
      <w:r>
        <w:rPr>
          <w:rFonts w:ascii="" w:hAnsi="" w:cs="" w:eastAsia=""/>
          <w:b w:val="false"/>
          <w:i w:val="true"/>
          <w:strike w:val="false"/>
          <w:color w:val="000000"/>
          <w:sz w:val="20"/>
          <w:u w:val="none"/>
        </w:rPr>
        <w:t xml:space="preserve">AP全体報告会,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51-73,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コンピテンシー, 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15"/>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15"/>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15"/>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5"/>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15"/>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日常の教育実践に対する新任教員研修の効果, </w:t>
      </w:r>
      <w:r>
        <w:rPr>
          <w:rFonts w:ascii="" w:hAnsi="" w:cs="" w:eastAsia=""/>
          <w:b w:val="false"/>
          <w:i w:val="true"/>
          <w:strike w:val="false"/>
          <w:color w:val="000000"/>
          <w:sz w:val="20"/>
          <w:u w:val="none"/>
        </w:rPr>
        <w:t xml:space="preserve">大学教育学会第42回大会 発表要旨集禄, </w:t>
      </w:r>
      <w:r>
        <w:rPr>
          <w:rFonts w:ascii="" w:hAnsi="" w:cs="" w:eastAsia=""/>
          <w:b w:val="false"/>
          <w:i w:val="false"/>
          <w:strike w:val="false"/>
          <w:color w:val="000000"/>
          <w:sz w:val="20"/>
          <w:u w:val="none"/>
        </w:rPr>
        <w:t>136-137,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アクティブラーニング授業におけるラーニングポートフォリオの効果,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30-31, 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就業体験が就職後の初期キャリア獲得度に及ぼす効果の検討,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16-17, 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十亀 太雅,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秋山 大介 : </w:t>
      </w:r>
      <w:r>
        <w:rPr>
          <w:rFonts w:ascii="" w:hAnsi="" w:cs="" w:eastAsia=""/>
          <w:b w:val="false"/>
          <w:i w:val="false"/>
          <w:strike w:val="false"/>
          <w:color w:val="000000"/>
          <w:sz w:val="20"/>
          <w:u w:val="none"/>
        </w:rPr>
        <w:t xml:space="preserve">大学在学中の積極的な活動が就職後のキャリア発達に及ぼす影響,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50-51,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駿作, 大崎 人愛, 祖開 渚,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徳島大学生のオンライン授業に関する意識と今後への提言,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14-15, 2021年1月.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桂一朗, YOUN JAE HYUNG, 樫原 誉, 黒川 雅通,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正課外の英語学習支援プログラムに対する学生提案の実現,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22-23,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向井 将馬,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徳島大学における初年次教育「SIH道場」の取組とその成果,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54-55, 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「情報へのアプローチ」の枠組みとその測定尺度の開発, </w:t>
      </w:r>
      <w:r>
        <w:rPr>
          <w:rFonts w:ascii="" w:hAnsi="" w:cs="" w:eastAsia=""/>
          <w:b w:val="false"/>
          <w:i w:val="true"/>
          <w:strike w:val="false"/>
          <w:color w:val="000000"/>
          <w:sz w:val="20"/>
          <w:u w:val="none"/>
        </w:rPr>
        <w:t xml:space="preserve">第27回大学教育研究フォーラム, </w:t>
      </w:r>
      <w:r>
        <w:rPr>
          <w:rFonts w:ascii="" w:hAnsi="" w:cs="" w:eastAsia=""/>
          <w:b w:val="false"/>
          <w:i w:val="false"/>
          <w:strike w:val="false"/>
          <w:color w:val="000000"/>
          <w:sz w:val="20"/>
          <w:u w:val="none"/>
        </w:rPr>
        <w:t>67,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オンラインによるワークショップ型新任教員研修の実践と効果検証, </w:t>
      </w:r>
      <w:r>
        <w:rPr>
          <w:rFonts w:ascii="" w:hAnsi="" w:cs="" w:eastAsia=""/>
          <w:b w:val="false"/>
          <w:i w:val="true"/>
          <w:strike w:val="false"/>
          <w:color w:val="000000"/>
          <w:sz w:val="20"/>
          <w:u w:val="none"/>
        </w:rPr>
        <w:t xml:space="preserve">第27回大学教育研究フォーラム発表論文集, </w:t>
      </w:r>
      <w:r>
        <w:rPr>
          <w:rFonts w:ascii="" w:hAnsi="" w:cs="" w:eastAsia=""/>
          <w:b w:val="false"/>
          <w:i w:val="false"/>
          <w:strike w:val="false"/>
          <w:color w:val="000000"/>
          <w:sz w:val="20"/>
          <w:u w:val="none"/>
        </w:rPr>
        <w:t>126, 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さおり, 福田 崇子, 楠 進太郎, 金山 宏幸, 宮地 ゆうじ,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嗅覚―味覚の組み合わせが一致しない場合の嚥下パターン解析, </w:t>
      </w:r>
      <w:r>
        <w:rPr>
          <w:rFonts w:ascii="" w:hAnsi="" w:cs="" w:eastAsia=""/>
          <w:b w:val="false"/>
          <w:i w:val="true"/>
          <w:strike w:val="false"/>
          <w:color w:val="000000"/>
          <w:sz w:val="20"/>
          <w:u w:val="none"/>
        </w:rPr>
        <w:t xml:space="preserve">第98回日本生理学会大会,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杉田 郁代, 中井 俊樹,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塩崎 俊彦, 高畑 貴志 : </w:t>
      </w:r>
      <w:r>
        <w:rPr>
          <w:rFonts w:ascii="" w:hAnsi="" w:cs="" w:eastAsia=""/>
          <w:b w:val="false"/>
          <w:i w:val="false"/>
          <w:strike w:val="false"/>
          <w:color w:val="000000"/>
          <w:sz w:val="20"/>
          <w:u w:val="none"/>
        </w:rPr>
        <w:t xml:space="preserve">オンライン授業でアクティブ・ラーニングを成功させるTips, </w:t>
      </w:r>
      <w:r>
        <w:rPr>
          <w:rFonts w:ascii="" w:hAnsi="" w:cs="" w:eastAsia=""/>
          <w:b w:val="false"/>
          <w:i w:val="true"/>
          <w:strike w:val="false"/>
          <w:color w:val="000000"/>
          <w:sz w:val="20"/>
          <w:u w:val="none"/>
        </w:rPr>
        <w:t xml:space="preserve">オンライン授業でアクティブ・ラーニングを成功させるTips,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Naoaki Yoshimura, Masayasu Taniguchi, Tsukasa Terazono, Tetsushi Ono, Mitsuhiro Takagi, Yoko Sato,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Vaginal stimulation enhances ovulation of queen ovaries treated using a combination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1569-1574,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Kikuchi, Masuhiro Nishimura,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Natsuki Komori, Makoto Tanaka, Osamu Sawamoto,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Development and characterization of Gal KO porcine bone marrow-derived mesenchymal stem cells., </w:t>
      </w:r>
      <w:r>
        <w:rPr>
          <w:rFonts w:ascii="" w:hAnsi="" w:cs="" w:eastAsia=""/>
          <w:b w:val="false"/>
          <w:i w:val="true"/>
          <w:strike w:val="false"/>
          <w:color w:val="000000"/>
          <w:sz w:val="20"/>
          <w:u w:val="single"/>
        </w:rPr>
        <w:t>Xenotransplantation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e12717,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Praopilas Phakdeedindan, Manita Wittayarat, Theerawat Tharasanit, Mongkol Techakumphu,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Masayasu Taniguchi,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Sato : </w:t>
      </w:r>
      <w:r>
        <w:rPr>
          <w:rFonts w:ascii="" w:hAnsi="" w:cs="" w:eastAsia=""/>
          <w:b w:val="false"/>
          <w:i w:val="false"/>
          <w:strike w:val="false"/>
          <w:color w:val="000000"/>
          <w:sz w:val="20"/>
          <w:u w:val="none"/>
        </w:rPr>
        <w:t xml:space="preserve">Aberrant levels of DNA methylation and H3K9 acetylation in the testicular cells of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preservation of porcine zygotes at ambient temperature using a chemically defined medium.,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Manita Wittayarat, Saritvich Panyaboriban, Navapol Kupthammasan,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Kaywalee Chatdarong : </w:t>
      </w:r>
      <w:r>
        <w:rPr>
          <w:rFonts w:ascii="" w:hAnsi="" w:cs="" w:eastAsia=""/>
          <w:b w:val="false"/>
          <w:i w:val="false"/>
          <w:strike w:val="false"/>
          <w:color w:val="000000"/>
          <w:sz w:val="20"/>
          <w:u w:val="none"/>
        </w:rPr>
        <w:t xml:space="preserve">Effects of green tea polyphenols and α-tocopherol on the quality of chilled cat spermatozoa and sperm IZUMO1 protein expression during long-term preservation.,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505-515,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Anh Quynh Le, Manita Wittayarat,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Kim Lanh Thi Do,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gene editing in porcine embryos using electroporation alone or in combination with microinjection.,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496-501,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Namula, Manita Wittayarat, Kim Lanh Thi Do, Thanh Nguyen Van,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timing of electroporation during in vitro maturation on triple gene editing in porcine embryos using CRISPR/Cas9 system, </w:t>
      </w:r>
      <w:r>
        <w:rPr>
          <w:rFonts w:ascii="" w:hAnsi="" w:cs="" w:eastAsia=""/>
          <w:b w:val="false"/>
          <w:i w:val="true"/>
          <w:strike w:val="false"/>
          <w:color w:val="000000"/>
          <w:sz w:val="20"/>
          <w:u w:val="single"/>
        </w:rPr>
        <w:t>Veterinary and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the application of gene editing in pigs.,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177-187, Apr.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10-12,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ゲノム編集技術による遺伝子改変家畜の作出,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17-26,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消費者教育におけるインフォグラフィックスを用いた学習活動の開発と実践, </w:t>
      </w:r>
      <w:r>
        <w:rPr>
          <w:rFonts w:ascii="" w:hAnsi="" w:cs="" w:eastAsia=""/>
          <w:b w:val="false"/>
          <w:i w:val="true"/>
          <w:strike w:val="false"/>
          <w:color w:val="000000"/>
          <w:sz w:val="20"/>
          <w:u w:val="none"/>
        </w:rPr>
        <w:t xml:space="preserve">日本家政学会第73回大会, </w:t>
      </w:r>
      <w:r>
        <w:rPr>
          <w:rFonts w:ascii="" w:hAnsi="" w:cs="" w:eastAsia=""/>
          <w:b w:val="false"/>
          <w:i w:val="false"/>
          <w:strike w:val="false"/>
          <w:color w:val="000000"/>
          <w:sz w:val="20"/>
          <w:u w:val="none"/>
        </w:rPr>
        <w:t>77, 2021年5月.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インフォグラフィックスを用いた情報リテラシーのパフォーマンス評価の試み, </w:t>
      </w:r>
      <w:r>
        <w:rPr>
          <w:rFonts w:ascii="" w:hAnsi="" w:cs="" w:eastAsia=""/>
          <w:b w:val="false"/>
          <w:i w:val="true"/>
          <w:strike w:val="false"/>
          <w:color w:val="000000"/>
          <w:sz w:val="20"/>
          <w:u w:val="none"/>
        </w:rPr>
        <w:t xml:space="preserve">大学教育学会第43回大会, </w:t>
      </w:r>
      <w:r>
        <w:rPr>
          <w:rFonts w:ascii="" w:hAnsi="" w:cs="" w:eastAsia=""/>
          <w:b w:val="false"/>
          <w:i w:val="false"/>
          <w:strike w:val="false"/>
          <w:color w:val="000000"/>
          <w:sz w:val="20"/>
          <w:u w:val="none"/>
        </w:rPr>
        <w:t>80-81,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NormalのFDセミナー開発, </w:t>
      </w:r>
      <w:r>
        <w:rPr>
          <w:rFonts w:ascii="" w:hAnsi="" w:cs="" w:eastAsia=""/>
          <w:b w:val="false"/>
          <w:i w:val="true"/>
          <w:strike w:val="false"/>
          <w:color w:val="000000"/>
          <w:sz w:val="20"/>
          <w:u w:val="none"/>
        </w:rPr>
        <w:t xml:space="preserve">SPODフォーラム2021オンデマンドセッション,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竹林 滉生, Chommanart Thongkittidilok, 林 青怡, LE ANH QUYNH,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ノックアウトブタ由来精子を用いた体外受精胚におけるゲノム編集効率の検討,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実践的な能力開発を考慮した新規授業の開設における創意工夫,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14-15,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山下 真美, 十亀 太雅 : </w:t>
      </w:r>
      <w:r>
        <w:rPr>
          <w:rFonts w:ascii="" w:hAnsi="" w:cs="" w:eastAsia=""/>
          <w:b w:val="false"/>
          <w:i w:val="false"/>
          <w:strike w:val="false"/>
          <w:color w:val="000000"/>
          <w:sz w:val="20"/>
          <w:u w:val="none"/>
        </w:rPr>
        <w:t xml:space="preserve">キャリア教育における自己理解に関連する意識調査結果の考察, </w:t>
      </w:r>
      <w:r>
        <w:rPr>
          <w:rFonts w:ascii="" w:hAnsi="" w:cs="" w:eastAsia=""/>
          <w:b w:val="false"/>
          <w:i w:val="true"/>
          <w:strike w:val="false"/>
          <w:color w:val="000000"/>
          <w:sz w:val="20"/>
          <w:u w:val="none"/>
        </w:rPr>
        <w:t xml:space="preserve">令和3年度全学FD推進プログラム 第17回大学教育カンファレンスin徳島 発表抄録集, </w:t>
      </w:r>
      <w:r>
        <w:rPr>
          <w:rFonts w:ascii="" w:hAnsi="" w:cs="" w:eastAsia=""/>
          <w:b w:val="false"/>
          <w:i w:val="false"/>
          <w:strike w:val="false"/>
          <w:color w:val="000000"/>
          <w:sz w:val="20"/>
          <w:u w:val="none"/>
        </w:rPr>
        <w:t>64-65,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12129, 2022.</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三宅 元子 : </w:t>
      </w:r>
      <w:r>
        <w:rPr>
          <w:rFonts w:ascii="" w:hAnsi="" w:cs="" w:eastAsia=""/>
          <w:b w:val="false"/>
          <w:i w:val="false"/>
          <w:strike w:val="false"/>
          <w:color w:val="000000"/>
          <w:sz w:val="20"/>
          <w:u w:val="none"/>
        </w:rPr>
        <w:t xml:space="preserve">インフォグラフィックスを用いた課題の開発と実践 : 授業内容の理解と情報リテラシーの習得の統合的な達成を目指して,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11-25,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28-33,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120-130,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1-11,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19-24,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12-18,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w:t>
      </w:r>
      <w:r>
        <w:rPr>
          <w:rFonts w:ascii="" w:hAnsi="" w:cs="" w:eastAsia=""/>
          <w:b w:val="false"/>
          <w:i w:val="true"/>
          <w:strike w:val="false"/>
          <w:color w:val="000000"/>
          <w:sz w:val="20"/>
          <w:u w:val="single"/>
        </w:rPr>
        <w:t>日本歯科理工学会誌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of beta-tricalcium phosphate cement,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学生の学習成果に関する自己評価と教員評価の比較,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気軽に参加できるオンラインFDの開発とその成果, </w:t>
      </w:r>
      <w:r>
        <w:rPr>
          <w:rFonts w:ascii="" w:hAnsi="" w:cs="" w:eastAsia=""/>
          <w:b w:val="false"/>
          <w:i w:val="true"/>
          <w:strike w:val="false"/>
          <w:color w:val="000000"/>
          <w:sz w:val="20"/>
          <w:u w:val="none"/>
        </w:rPr>
        <w:t xml:space="preserve">SPODフォーラム2022ポスター発表,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変容社会における自己探究とスキル開発の工夫と考察, </w:t>
      </w:r>
      <w:r>
        <w:rPr>
          <w:rFonts w:ascii="" w:hAnsi="" w:cs="" w:eastAsia=""/>
          <w:b w:val="false"/>
          <w:i w:val="true"/>
          <w:strike w:val="false"/>
          <w:color w:val="000000"/>
          <w:sz w:val="20"/>
          <w:u w:val="none"/>
        </w:rPr>
        <w:t xml:space="preserve">SPODフォーラム2022 ポスターセッション(抄録集等なし),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1PM-073-PP, 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1PM-074-PP, 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vivo下および疑似in vivo環境下で結晶化させた改質型リン酸カルシウムセメントの生体内硬化挙動に関する評価と解析, </w:t>
      </w:r>
      <w:r>
        <w:rPr>
          <w:rFonts w:ascii="" w:hAnsi="" w:cs="" w:eastAsia=""/>
          <w:b w:val="false"/>
          <w:i w:val="true"/>
          <w:strike w:val="false"/>
          <w:color w:val="000000"/>
          <w:sz w:val="20"/>
          <w:u w:val="none"/>
        </w:rPr>
        <w:t xml:space="preserve">第60回日本人工臓器学会大会,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S-181,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3Dプリンタモデリングを利用した骨補填術へのPVAによる骨膜代替法に関する基礎研究,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コオロギをモデルとした昆虫の発生・進化に関わるゲノム機能の研究, </w:t>
      </w:r>
      <w:r>
        <w:rPr>
          <w:rFonts w:ascii="" w:hAnsi="" w:cs="" w:eastAsia=""/>
          <w:b w:val="false"/>
          <w:i w:val="true"/>
          <w:strike w:val="false"/>
          <w:color w:val="000000"/>
          <w:sz w:val="20"/>
          <w:u w:val="none"/>
        </w:rPr>
        <w:t xml:space="preserve">日本比較生理生化学会 第44回高知大会,土佐生物学会共催シンポジウム 動物の環境適応を支える生理・生化学的基盤,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多様な社会人と実践的に学ぶリベラルアーツ教育の効果検証, </w:t>
      </w:r>
      <w:r>
        <w:rPr>
          <w:rFonts w:ascii="" w:hAnsi="" w:cs="" w:eastAsia=""/>
          <w:b w:val="false"/>
          <w:i w:val="true"/>
          <w:strike w:val="false"/>
          <w:color w:val="000000"/>
          <w:sz w:val="20"/>
          <w:u w:val="none"/>
        </w:rPr>
        <w:t xml:space="preserve">令和4年度全学FD推進プログラム 第18回大学教育カンファレンスin徳島 発表抄録集, </w:t>
      </w:r>
      <w:r>
        <w:rPr>
          <w:rFonts w:ascii="" w:hAnsi="" w:cs="" w:eastAsia=""/>
          <w:b w:val="false"/>
          <w:i w:val="false"/>
          <w:strike w:val="false"/>
          <w:color w:val="000000"/>
          <w:sz w:val="20"/>
          <w:u w:val="none"/>
        </w:rPr>
        <w:t>28-29, 2022年12月.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6190-6207,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1282-1298,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152-163, 2023.</w:t>
      </w:r>
    </w:p>
    <w:p>
      <w:pPr>
        <w:numPr>
          <w:numId w:val="18"/>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6727-6732,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bio060104, 2023.</w:t>
      </w:r>
    </w:p>
    <w:p>
      <w:pPr>
        <w:numPr>
          <w:numId w:val="18"/>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1065-1073,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元子,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消費者教育における論理的思考の育成に向けた課題と提言 : 批判的思考に関する課題からの一考察, </w:t>
      </w:r>
      <w:r>
        <w:rPr>
          <w:rFonts w:ascii="" w:hAnsi="" w:cs="" w:eastAsia=""/>
          <w:b w:val="false"/>
          <w:i w:val="true"/>
          <w:strike w:val="false"/>
          <w:color w:val="000000"/>
          <w:sz w:val="20"/>
          <w:u w:val="none"/>
        </w:rPr>
        <w:t xml:space="preserve">名古屋女子大学紀要,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57-70,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9-15,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320-322, 2023年4月.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218-226,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杉田 郁代,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上月 翔太,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村田 晋也 : </w:t>
      </w:r>
      <w:r>
        <w:rPr>
          <w:rFonts w:ascii="" w:hAnsi="" w:cs="" w:eastAsia=""/>
          <w:b w:val="false"/>
          <w:i w:val="false"/>
          <w:strike w:val="false"/>
          <w:color w:val="000000"/>
          <w:sz w:val="20"/>
          <w:u w:val="none"/>
        </w:rPr>
        <w:t xml:space="preserve">SPOD-FDにおける調査研究の取組と意義,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山崎 一惠 : </w:t>
      </w:r>
      <w:r>
        <w:rPr>
          <w:rFonts w:ascii="" w:hAnsi="" w:cs="" w:eastAsia=""/>
          <w:b w:val="false"/>
          <w:i w:val="false"/>
          <w:strike w:val="false"/>
          <w:color w:val="000000"/>
          <w:sz w:val="20"/>
          <w:u w:val="none"/>
        </w:rPr>
        <w:t xml:space="preserve">雇用主アンケートと卒業生アンケートにみる成果と課題,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徳島大学生の学習成果を規定する要因の探索的分析,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上月 翔太,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俣野 秀典, 小坂 有資, 蝶 慎一, 村田 晋也,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 </w:t>
      </w:r>
      <w:r>
        <w:rPr>
          <w:rFonts w:ascii="" w:hAnsi="" w:cs="" w:eastAsia=""/>
          <w:b w:val="false"/>
          <w:i w:val="false"/>
          <w:strike w:val="false"/>
          <w:color w:val="000000"/>
          <w:sz w:val="20"/>
          <w:u w:val="none"/>
        </w:rPr>
        <w:t xml:space="preserve">四国地方における大学間連携によるプレFDの可能性, </w:t>
      </w:r>
      <w:r>
        <w:rPr>
          <w:rFonts w:ascii="" w:hAnsi="" w:cs="" w:eastAsia=""/>
          <w:b w:val="false"/>
          <w:i w:val="true"/>
          <w:strike w:val="false"/>
          <w:color w:val="000000"/>
          <w:sz w:val="20"/>
          <w:u w:val="none"/>
        </w:rPr>
        <w:t xml:space="preserve">SPODフォーラム2023ポスターセッション,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161-162, 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キャリア教育におけるキャリア形成意識の調査結果と考察, </w:t>
      </w:r>
      <w:r>
        <w:rPr>
          <w:rFonts w:ascii="" w:hAnsi="" w:cs="" w:eastAsia=""/>
          <w:b w:val="false"/>
          <w:i w:val="true"/>
          <w:strike w:val="false"/>
          <w:color w:val="000000"/>
          <w:sz w:val="20"/>
          <w:u w:val="none"/>
        </w:rPr>
        <w:t xml:space="preserve">令和5年度全学FD推進プログラム 第19回大学教育カンファレンスin徳島 発表抄録集, </w:t>
      </w:r>
      <w:r>
        <w:rPr>
          <w:rFonts w:ascii="" w:hAnsi="" w:cs="" w:eastAsia=""/>
          <w:b w:val="false"/>
          <w:i w:val="false"/>
          <w:strike w:val="false"/>
          <w:color w:val="000000"/>
          <w:sz w:val="20"/>
          <w:u w:val="none"/>
        </w:rPr>
        <w:t>52-53, 2023年12月.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2大学で共催するFDセミナーの開発と将来展望,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24-25, 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杉田 郁代, 高畑 貴志 : </w:t>
      </w:r>
      <w:r>
        <w:rPr>
          <w:rFonts w:ascii="" w:hAnsi="" w:cs="" w:eastAsia=""/>
          <w:b w:val="false"/>
          <w:i w:val="false"/>
          <w:strike w:val="false"/>
          <w:color w:val="000000"/>
          <w:sz w:val="20"/>
          <w:u w:val="none"/>
        </w:rPr>
        <w:t xml:space="preserve">「気軽に参加できる」オンラインFDセミナーによる参加者の行動変容の検証, </w:t>
      </w:r>
      <w:r>
        <w:rPr>
          <w:rFonts w:ascii="" w:hAnsi="" w:cs="" w:eastAsia=""/>
          <w:b w:val="false"/>
          <w:i w:val="true"/>
          <w:strike w:val="false"/>
          <w:color w:val="000000"/>
          <w:sz w:val="20"/>
          <w:u w:val="none"/>
        </w:rPr>
        <w:t xml:space="preserve">第30回大学教育研究フォーラム発表論文集, </w:t>
      </w:r>
      <w:r>
        <w:rPr>
          <w:rFonts w:ascii="" w:hAnsi="" w:cs="" w:eastAsia=""/>
          <w:b w:val="false"/>
          <w:i w:val="false"/>
          <w:strike w:val="false"/>
          <w:color w:val="000000"/>
          <w:sz w:val="20"/>
          <w:u w:val="none"/>
        </w:rPr>
        <w:t>23, 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166-174,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19"/>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19"/>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19"/>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Vol.SS-014,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Vol.2B-076-PO,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SPODフォーラム2025に向けた探索的議論,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晋也,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松本 洋明, 高畑 貴志, 仲道 雅輝,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TA・SA制度に関するSPOD内調査の結果について,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仲道 雅輝, 上月 翔太, 西本 佳代, 杉田 郁代 : </w:t>
      </w:r>
      <w:r>
        <w:rPr>
          <w:rFonts w:ascii="" w:hAnsi="" w:cs="" w:eastAsia=""/>
          <w:b w:val="false"/>
          <w:i w:val="false"/>
          <w:strike w:val="false"/>
          <w:color w:val="000000"/>
          <w:sz w:val="20"/>
          <w:u w:val="none"/>
        </w:rPr>
        <w:t xml:space="preserve">SPODオンラインFDプラットフォームサイト(β版)の開発, </w:t>
      </w:r>
      <w:r>
        <w:rPr>
          <w:rFonts w:ascii="" w:hAnsi="" w:cs="" w:eastAsia=""/>
          <w:b w:val="false"/>
          <w:i w:val="true"/>
          <w:strike w:val="false"/>
          <w:color w:val="000000"/>
          <w:sz w:val="20"/>
          <w:u w:val="none"/>
        </w:rPr>
        <w:t xml:space="preserve">SPODフォーラム2024オンラインポスターセッション(2024.9.24∼2024.10.18web公開),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