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徳島県LED関連製品開発可能性調査検討会,  (委員 [2006年4月〜2007年3月]).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日亜化学工業株式会社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(技術顧問 [2001年12月〜2007年11月]).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(NEDO技術委員 [2003年4月〜2005年3月], NEDO技術委員 [2006年1月〜2007年3月]).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徳島県LEDバレイ構想推進協議会産業振興部会,  (部会長 [2006年6月〜2013年3月]).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徳島県LED関連製品開発可能性調査検討会,  (委員 [2007年5月〜2008年3月]).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日亜化学工業株式会社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(技術顧問 [2001年12月〜2007年11月]).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徳島県LEDバレイ構想推進協議会産業振興部会,  (部会長 [2006年6月〜2013年3月]).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徳島県LED関連製品開発可能性調査検討会,  (委員 [2008年4月〜2009年3月]).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徳島県LEDバレイ構想推進協議会産業振興部会,  (部会長 [2006年6月〜2013年3月]).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LED関連製品商品化促進事業検討会,  (委員 [2009年6月〜2010年3月]).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LED関連製品商品化促進事業検討会,  (委員 [2010年6月〜2011年3月]).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LED関連製品商品化促進事業検討会,  (委員 [2011年4月〜2012年3月]).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 [2013年12月〜2014年11月]).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LED関連製品商品化促進事業検討会,  (委員 [2012年8月〜2013年3月]).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 [2013年12月〜2014年11月]).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産業技術総合研究所,  (画像診断分野コンピュータ診断支援装置開発ワーキンググループ委員 [2012年10月〜2013年3月]).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独立行政法人科学技術振興機構,  (研究成果最適展開支援プログラム専門委員 [2012年4月〜2014年3月]).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LED新分野進出加速事業検討会,  (委員 [2013年6月〜2014年3月]).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 [2013年12月〜2014年11月]).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独立行政法人科学技術振興機構,  (研究成果最適展開支援プログラム専門委員 [2012年4月〜2014年3月]).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LED新分野進出加速事業検討会,  (委員 [2014年5月〜2015年3月]).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 [2013年12月〜2014年11月]).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柳谷 伸一郎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(領域9運営委員 [2023年4月〜2025年3月]).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柳谷 伸一郎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(領域9運営委員 [2023年4月〜2025年3月]).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