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井上 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Nb3Sn 超伝導線，その製造方法，及びNb3Sn超伝導線の製造に用いられる単芯複合線, 特願2006-152136 (2006年5月),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鈴木 正夫, 太田 聡, 池田 遼平,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川田 昌武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地上コイルの絶縁診断方法及びその装置, 特願2011-188489 (2011年8月), 特開2013-50383 (2013年3月), 特許第5687161号 (2015年1月).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川田 昌武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磁気浮上式鉄道のための模擬地上コイル及び模擬推進コイル, 特願2017-142834 (2017年7月), 特開2019-24287 (2019年2月), 特許第6940140号 (2021年9月).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