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理工学部優秀教員賞, 2020年度優秀教員賞, 徳島大学理工学部, 2021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理工学概論, 共通教育賞, 2022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bayashi Kazu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azu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zokawa Takashi, Katayama Naoyuki, Nakano Akitoshi, Sawa Hiroshi, Kaneko Tatsuya, Toriyama Tatsuya, Konishi Takehisa, Ohta Yukinori, Arima Hiroto, Yamanaka Rin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ko His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kada Taku, Ikemoto Yuka, Moriwaki Taro, Munakata Koji, Nakao Akiko, Nohara Minoru, Lu Yangfan, Takagi Hiden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watoko Yoshi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ybridization-Gap Formation and Superconductivity in the Pressure-Induced Semimetallic Phase of the Excitonic Insulator Ta2NiSe5, JPSJ Papers of Editors' Choice, Journal of the Physical Society of Japan, Jul. 2021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理工学部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