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理工学部優秀教員賞, 2020年度優秀教員賞, 徳島大学理工学部, 2021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理工学概論, 共通教育賞, 2022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bayashi Kazuy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azu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zokawa Takashi, Katayama Naoyuki, Nakano Akitoshi, Sawa Hiroshi, Kaneko Tatsuya, Toriyama Tatsuya, Konishi Takehisa, Ohta Yukinori, Arima Hiroto, Yamanaka Rin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ko His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kada Taku, Ikemoto Yuka, Moriwaki Taro, Munakata Koji, Nakao Akiko, Nohara Minoru, Lu Yangfan, Takagi Hiden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Uwatoko Yoshiy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ybridization-Gap Formation and Superconductivity in the Pressure-Induced Semimetallic Phase of the Excitonic Insulator Ta2NiSe5, JPSJ Papers of Editors' Choice, Journal of the Physical Society of Japan, Jul. 2021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理工学部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