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近赤外光と偏光による食品の異物検知とその可視化, FOOMAアカデミックプラザ賞 準グランプリ, 一般社団法人日本食品機械工業会,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 教養科目群【自然と技術】「理工学概論」,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光フェーズドアレイの高速・広偏向角化に向けた五酸化ニオブ導波路とプラズモニック導波路の高効率な結合構造の提案, 若手優秀発表賞, 一般社団法人 レーザー学会 中国・四国支部,関西支部,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令和6年全国大会実行委員会幹事としての貢献, 電気学会全国大会功労賞, 一般社団法人 電気学会,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