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呉 明輝,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サルコペニア抑制食品の製造方法，サルコペニア抑制食品及び筋肉増強食品, 特願2023-520364 (2022年6月), 特開WO2023/084389 (2023年5月), 特許第7406199号 (2023年12月).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