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ソフトウエアジャパン2017 ビッグデータ活用実務フォーラム 講演:「理想のAIと現実の機械学習」,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「IT専門人材マッチングシステム構築・運用業務」業務受託者選考委員会, 徳島県商工労働観光部企業支援課, 2017年6月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2023年8月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