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日亜化学工業株式会社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(技術顧問 [2001年12月〜2007年11月]).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[2003年4月〜2005年3月], NEDO技術委員 [2006年1月〜2007年3月]).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日亜化学工業株式会社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(技術顧問 [2001年12月〜2007年11月]).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[2003年4月〜2005年3月], NEDO技術委員 [2006年1月〜2007年3月]).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徳島県LEDバレイ構想策定委員会,  (委員長 [2005年6月〜11月]).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