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Kohei Sasaki,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Pankaj Koinkar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Katayama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Furube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Laser-ablation synthesis of novel tungsten disulfide nanostructures in liquid and their charge transfer dynamics with gold nanoparticles,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Photochemical &amp; Photobiological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803-811,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 Yixuan, Masanobu Nakata, Hirono Migita, Airi Matsumoto, Yuichi Oogai, Katsuki Takebe, Masaya Yamaguchi, Nobuo Okahashi,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Tomoko Sumitomo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Shigetada Kawabata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Identification of PilX, pilus component of Streptococcus sanguinis,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Biosciences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100664, 2025.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Niloy Paul,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Katayama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Furube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Pankaj Koinkar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Superior photocatalytic properties of WO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/GO/Ag nanocomposite produced bylaser ablation andhydrothermal method,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Materials Science: Materials in Electronics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982-1-982-19,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 Kato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iuchi tomoki,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Yumika 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Kazuhide Yonekura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takeichi kentaro, Kawashima Shogo,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Takuo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Taka-aki Yano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 Hosaka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Sub-micrometer chemical imaging of dental adhesive/dentin interfaces via mid-infrared photothermal microscopy,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Optics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591,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132108, 2025.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Niloy Paul, Akash Sawate, Satoshi Sugano,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Katayama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Furube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Pankaj Koinkar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Formation of WO3/MoS2/rGO composite prepared by integration of pulse laser ablation and hydrothermal method to enhance optical and photocatalytic activity,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Surface Review and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2540005, 2025.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M. Siddhant Tonape,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Katayama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Pankaj Koinkar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Furube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Optimizing boron nitride nanostructures using femtosecond laser ablation for enhanced material properties,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Modern Physics B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2550170-1-2550170-8,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Izumi Ohigashi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Thymic epithelial Calcoco1 delays age-associated thymic involution,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Thymus International Conference ThymUS 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May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Lauriola Angela, Steinberg Haydee Enrique Juliana, Sarubo Motoharu, Ross Alejandra Frabiana, Rossi Mario, Santi Spartaco,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Yasusei Kudo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Guardavaccaro Daniele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E3 ligase RNF32 controls NF-kB signaling in intestinal stem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Ubiquitin &amp; Friends Symposium 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May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Natsumi Fujiwara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Chen Siqi,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Mouri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Matsumura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 Kanamura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Kumiko Kamada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Yoshiko Yamamura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YAGI Sayaka,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Naito Kurio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Kitamura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Yasusei Kudo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Diversity of Site-Specific Oral Microbiota in Oral Cancer,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2025 IADR/PER General Session (Barcelona, Spain, 6/25~6/28),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Dorj Erdenetuya,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Kazuhiko Kinoshita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Ayush Altangerel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Efficient Training Data Gathering for Federated Learning in Multi-Hop Wireless Network,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7th International Conference on Computer Communication and the Internet (ICCCI 2025),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Siqi CHEN,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Natsumi Fujiwara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Mouri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Yasusei Kudo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Oral Cancer Microenvironment Influences Fusobacterium nucleatum Biofilm Formation,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2025 IADR/PER General Session (Barcelona, Spain, 6/25~6/28),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siqi chen,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Natsumi Fujiwara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Mouri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Yasusei Kudo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Oral Cancer Microenvironment Influences Fusobacterium nucleatum Biofilm Formation,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2025 IADR/PER General Session &amp; Exhibition,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鎌田 久美子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上杉 篤史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秋田 和也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福田 直志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髙丸 菜都美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景子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栗尾 奈愛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口腔扁平上皮癌細胞におけるヒアルロン酸合成阻害剤とBcl-2阻害剤の併用による老化誘導除去療法,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第79回NPO法人日本口腔科学学会学術集会,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松村 佑季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鎌田 久美子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山村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栗尾 奈愛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口腔癌局所における口腔細菌叢と臨床分離株としてのFusobacterium単離と病原性の検討,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第79回日本口腔科学会学術集会,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八幡 優梨子, 猿棒 元陽,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毛利 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INHBAが制御する口腔がんにおけるEMT誘導の分子基盤,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第79回日本口腔科学会学術集会,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李 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Interplay of IL-10 producing CD4+ T cells and macrophages regulates tissue regeneration in influenza virus infection,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 四国免疫フォーラム,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藤森 さゆ美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大東 いずみ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Wnt/β-catenin シグナルが胸腺上皮細胞の分化と維持に果たす役割,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第34回Kyoto T Cell Conference(KTCC),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