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佐藤 俊太朗, 川添 百合香, 田中 恒彦, 佐藤 弘基, 野内 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河原 直人, 宮田 有紀, 河合 孝尚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医療分野における特定不正行為(ねつ造・改ざん・盗用)に関するリスク要因分析, 優秀演題, 日本臨床試験学会第10回学術集会総会, 2019年1月.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恒彦, 佐藤 俊太朗, 川添 百合香, 森口 文博, 佐藤 弘基, 河原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研究者はどれくらい疑わしい研究行為に関与しているのか――Webアンケートによる探索的検討――, 2019年度学術大会優秀発表賞, 公益社団法人日本心理学会, 2019年9月.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