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平成17年度徳島大学「THE TEACHER OF THE YEAR」,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洪水によるシナダレスズメガヤの除去効果及びそれに対するヤナギ群落の阻害効果, 応用生態工学会第9回研究発表会 口頭発表優秀賞, 応用生態工学会, 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内分泌攪乱化学物質のNOMへの収着, 論文賞, 環境システム計測制御学会(EICA),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Paper of the Year, Human and Ecological Risk Assessment,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環境科学入門∼人間と地球の調和をめざして, 2007年度前期共通教育賞,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非ステロイド系医薬品類の生態リスク初期評価, 研究奨励賞, 京都大学環境衛生工学研究会,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日本都市再開発事業的最近動向, 2009中国第六届草原文化百家論伝『城市発展予草原文明』優秀賞, 内蒙古草原文化保存発展基金会,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日本农业协同组合进行考察, 第3回中国合作経済高層論壇優秀論文3等賞, 中国合作経済学会, 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資産保有課税における課税標準の選択:固定資産税(日本)とレイト(香港)の比較分析の視点, 第20回租税資料館賞(論文の部), 財団法人租税資料館,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構造地質学の出版により，構造地質学の普及に大きく貢献, 日本地質学会表彰,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受賞講義名「気象災害を防ぐ」, 2012年度前期 全学共通教育 共通教育賞, 徳島大学全学共通教育センター,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優秀論文賞, 日本植物分類学会, 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山城 考 : </w:t>
      </w:r>
      <w:r>
        <w:rPr>
          <w:rFonts w:ascii="" w:hAnsi="" w:cs="" w:eastAsia=""/>
          <w:b w:val="false"/>
          <w:i w:val="false"/>
          <w:strike w:val="false"/>
          <w:color w:val="000000"/>
          <w:sz w:val="20"/>
          <w:u w:val="none"/>
        </w:rPr>
        <w:t>Factors affecting distribution of freshwater shrimps and prawns in the Hiwasa River, southern central Japan, 学会賞(論文賞), 日本甲殻類学会,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平成27年徳島県南部地震における高齢者施設の初動対応と今後の課題, 土木学会四国支部技術研究発表会優秀発表賞, 土木学会四国支部,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家庭版災害時アクションカードを活用した津波避難訓練の取り組み, 地域安全学会研究発表会(春季) 優秀発表賞, </w:t>
      </w:r>
      <w:r>
        <w:rPr>
          <w:rFonts w:ascii="" w:hAnsi="" w:cs="" w:eastAsia=""/>
          <w:b w:val="false"/>
          <w:i w:val="false"/>
          <w:strike w:val="false"/>
          <w:color w:val="000000"/>
          <w:sz w:val="20"/>
          <w:u w:val="single"/>
        </w:rPr>
        <w:t>地域安全学会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 </w:t>
      </w:r>
      <w:r>
        <w:rPr>
          <w:rFonts w:ascii="" w:hAnsi="" w:cs="" w:eastAsia=""/>
          <w:b w:val="false"/>
          <w:i w:val="false"/>
          <w:strike w:val="false"/>
          <w:color w:val="000000"/>
          <w:sz w:val="20"/>
          <w:u w:val="none"/>
        </w:rPr>
        <w:t>Validity of movie recording for quantitative abundance estimation and body size measurement of Macrobrachium shrimps, 学会賞(論文賞), 日本甲殻類学会,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環境防災研究センター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地域の防災と環境の啓発に関する取組, 大阪管区気象台長表彰, 気象庁,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水辺の小わざの提唱と普及活動に対する特別表彰(感謝状), 全国湖沼河川養殖研究会,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環境防災研究センター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「徳島の環境防災まちづくり」の制作と放映, 土木学会四国支部地域貢献賞, 社団法人 土木学会 四国支部,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ソーシャルデザイン∼未来社会とキャリアの構想, 令和3年度「教養教育賞」, 徳島大学教養教育院,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令和4年度徳島大学医学部優秀教育賞,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コミュニケーション入門, 令和4年度「教養教育賞」,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四国防災八十八話・普及啓発研究会による一連の防災に関する普及啓発活動, 令和4年度出版・文化賞,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 令和5年度「教養教育賞」,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授業科目名「岩石と鉱物」, 教養教育賞(自然と技術, 受講者30名を超える授業), 徳島大学教養教育院,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