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徳島県献血推進協議会,  (委員 [2002年2月〜2010年3月], 委員 [2010年7月〜2014年1月], 委員 [2014年2月〜2016年1月], 委員 [2016年2月〜3月]).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徳島県献血推進協議会,  (委員 [2002年2月〜2010年3月], 委員 [2010年7月〜2014年1月], 委員 [2014年2月〜2016年1月], 委員 [2016年2月〜3月]).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徳島県献血推進協議会,  (委員 [2002年2月〜2010年3月], 委員 [2010年7月〜2014年1月], 委員 [2014年2月〜2016年1月], 委員 [2016年2月〜3月]).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徳島県献血推進協議会,  (委員 [2002年2月〜2010年3月], 委員 [2010年7月〜2014年1月], 委員 [2014年2月〜2016年1月], 委員 [2016年2月〜3月]).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徳島県献血推進協議会,  (委員 [2002年2月〜2010年3月], 委員 [2010年7月〜2014年1月], 委員 [2014年2月〜2016年1月], 委員 [2016年2月〜3月]).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[2008年8月〜2010年8月], 委員 [2011年2月〜2013年1月], 委員 [2013年2月〜2014年3月]).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徳島県献血推進協議会,  (委員 [2002年2月〜2010年3月], 委員 [2010年7月〜2014年1月], 委員 [2014年2月〜2016年1月], 委員 [2016年2月〜3月]).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[2008年8月〜2010年8月], 委員 [2011年2月〜2013年1月], 委員 [2013年2月〜2014年3月]).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内閣官房行政改革推進室,  (独立行政法人ガバナンス検討チーム 委員 [2009年11月〜2010年1月]).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高松市,  (高松市病院局医療安全評価委員会委員 [2012年]).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(徳島市医師会女性医師プロジェクト委員会委員 [2011年4月〜2013年2月]).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川中 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 徳島画像診断ネットワーク,  (社員 [2012年12月]).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(安心とくしまネットワーク2.0開発業務委託事業者選定委員会委員 [2012年8月〜9月]).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世界保健機関 国際疾病分類改訂,  (筋骨格系グループ 委員長 [2013年8月]).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第25回日本老年医学会四国地方会,  (事務局担当 [2013年9月〜2014年2月]).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徳島県医療事故等調査支援協議会,  (会長代理 [2016年]).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難病総合アドバイザー事業,  (アドバイザー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日本神経学会 ジストニア診療ガイドライン作成委員会,  (研究協力者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社会福祉法人徳島市身体障害者連合会,  (顧問 [2017年]).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(徳島県災害時リハビリテーション協議会会長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日本小児循環器学会,  (編集委員 [2019年1月]).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