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古河電工株式会社,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教泰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三好 弘一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蛍光ナノシリカ粒子，ナノ蛍光材料，それを用いたバイオチップ及びそのアッセイ法, 特願2005-376401 (2005年12月),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古河電工株式会社,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教泰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三好 弘一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ナノシリカ粒子，それを用いたバイオチップ及びそのアッセイ法, 特願2005-376401 (2005年12月),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古河電工株式会社,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教泰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三好 弘一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フローサイトメーターによる生体分子の定量システム，その定量方法，細胞の検出・分取システム，その検出・分取方法，それらに用いる蛍光シリカ粒子，及び複数個の蛍光シリカ粒子を組み合わせたキット, 特願2006-049303 (2006年2月),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教泰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庄野 正行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蛍光顕微鏡, 特願PCT/JP2007/60466 (2006年5月),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教泰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庄野 正行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蛍光顕微鏡および遮蔽部材および試料観察システム, 特願2006-143441 (2006年5月),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教泰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新規なナノシリカ粒子の製造方法と用途, 特願2006-160107 (2006年6月),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武田 憲昭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金 昌信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喉頭咽頭検査治療装置,  (2006年6月), 特許第4469987号 (2010年3月).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庄野 正行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教泰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蛍光顕微鏡, 特願PCT/JP2007/060466 (2007年5月), 特開WO2007/136075 (2007年11月), 特許第PC07010号 (2012年4月).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教泰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新規なナノシリカ粒子の製造方法と用途, 特願PCT/JP2007/61587 (2007年6月), 特許第5311340号.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教泰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新規なナノシリカ粒子の製造方法と用途, 特願PCT/JP2007/61587 (2007年6月), 特許第8,455,255号.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岩田 武男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吉本 勝彦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谷口 寿章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桒島 正道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D-ドーパクロームトートメラーゼを用いた, 脂肪蓄積異常の検出方法と抗肥満物質のスクリーニング方法, 並びに肥満の治療・予防剤, 特願2008-018866 (2008年1月), 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永廣 信治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八木 謙次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北里 慶子, 下河辺 尚史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イブジラストを有効成分とする脳動脈瘤の予防，形成抑制又は治療剤,  (2008年8月),  (2010年11月), 特許第WO2009-022740号 (2013年5月).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影治 照喜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永廣 信治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北里 慶子, 中嶌 瞳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ベンゾトリアジン化合物及びその用途, 特願2009194744 (2009年8月), 特開201146628 (2011年3月), 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林 幸壱朗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金属酸化物ナノ粒子構造体の製造方法, 特願2010-187967 (2010年8月), 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克哉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木下 倫子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大下 修造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GL用麻酔用マスク,  (2010年8月),  (2012年3月), 特許第2010-191931号.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福井 裕行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水口 博之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武田 憲昭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鼻粘膜検体内部標準遺伝子,  (2010年11月), 特許第2010-258476号.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玉置 俊晃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池田 康将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土屋 浩一郎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マクロファージの浸潤抑制によるインスリン抵抗性改善剤,  (2011年), 特許第2011-174001号 (2011年).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福井 裕行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水口 博之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武田 憲昭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抗アレルギー組成物，抗アレルギー物質セット，及び抗アレルギー物質セットの製造方法,  (2011年1月), 特許第2011-011472号.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福井 裕行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水口 博之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武田 憲昭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鼻過敏症予防・治療剤,  (2011年2月), 特許第2012-040703号.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西村 匡司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病気の重症度の検査方法, 特願PCT/JP2011/002979 (2011年5月), 特開WO2011/152012 A1 (2011年12月), 特許第2010-125354号 (2010年5月).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林 幸壱朗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金属酸化物ナノ粒子構造体及びその製造方法, 特願PCT/JP/2011/64173 (2011年6月), 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林 幸壱朗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シラン化合物及びポルフィリンを含む複合体, 特願2012-054845 (2011年11月), 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林 幸壱朗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ポルフィリン含有複合体, 特願2012-054845 (2012年3月), 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克哉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鶴丸 明香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麻酔用マスク,  (2012年12月), 特許第2012-268167号.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武田 憲昭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福井 裕行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水口 博之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久保 伸夫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鼻炎の予防治療装置,  (2013年7月), 特許第2013-149012号.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安部 秀斉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慢性腎臓病の腎機能低下予測，及びその治療効果判定方法,  (2014年3月), 特許第2014-041531号 (2014年3月).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安部 秀斉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腎臓疾患に関するマーカー及びその利用,  (2015年3月), 特許第PCT/JP2015/056232号 (2015年3月).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内田 勝幸, 木村 勝紀, 溝口 智奈弥,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福井 裕行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武田 憲昭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柏田 良樹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水口 博之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抗アレルギー剤およびインターロイキン4遺伝子発現抑制剤，ならびにそれらの製造方法および使用方法,  (2015年3月), 特許第2015-048286号 (2015年).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