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PDGFによるメサンギウム細胞遊走に対するオルメサルタンの抑制効果とその分子機構, 日本心脈管作動物質学会研究奨励賞, 日本心脈管作動物質学会, 2007年2月.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徳島大学医学部ベストティーチャー・オブ・ザ・イヤー2008, </w:t>
      </w:r>
      <w:r>
        <w:rPr>
          <w:rFonts w:ascii="" w:hAnsi="" w:cs="" w:eastAsia=""/>
          <w:b w:val="false"/>
          <w:i w:val="false"/>
          <w:strike w:val="false"/>
          <w:color w:val="000000"/>
          <w:sz w:val="20"/>
          <w:u w:val="single"/>
        </w:rPr>
        <w:t>医学研究科</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血管障害における酸化ストレスの細胞内分子機構解明と新規抗酸化薬の開発,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REIC/Dkk-3 induces cell death in human malignant glioma, 日本脳神経外科学会奨励賞, 日本脳神経外科学会,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統合失調症におけるD-アミノ酸酸化酵素遺伝子の病態生理学的役割:ヒトおよびラット脳におけるRNA並びにタンパク質レベルでの解析, 日本生化学会大会優秀プレゼンテーション賞, 日本生化学会, 2009年10月.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 Best teacher of the year 2010, 徳島大学,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2010,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麻酔薬が膵臓β細胞のATP感受性K+チャネルに及ぼす影響, 日本麻酔科学会第57回学術集会 最優秀演題賞, 日本麻酔科学会,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BMP4活性化によるアルブミン尿出現の新規メカニズムの解明に関する研究, 研究賞, 腎疾患と高血圧研究会,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REIC/Dkk-3 induces cell death in human malignant glioma, 奨励賞, 日本脳神経外科学会,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論文賞, ネスレ栄養科学会議,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 岡奨学賞, 徳島大学,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ベスト・ティーチャー・オブ・ザ・イヤー,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modifications in development and aging of the human prefrontal coetex., 2011年度若手国際交流プログラム賞, </w:t>
      </w:r>
      <w:r>
        <w:rPr>
          <w:rFonts w:ascii="" w:hAnsi="" w:cs="" w:eastAsia=""/>
          <w:b w:val="false"/>
          <w:i w:val="false"/>
          <w:strike w:val="false"/>
          <w:color w:val="000000"/>
          <w:sz w:val="20"/>
          <w:u w:val="single"/>
        </w:rPr>
        <w:t>日本生物学的精神医学会</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Estrogen regulates hepcidin expression via GPR30-BMP6-dependent signaling in hepatocytes, 財団法人博慈会 老人病研究所 優秀論文助成,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早期集中治療におけるPEPTAMEN AFの有効性の検討, Nutri Young Investigator Award, 日本静脈経腸栄養学会,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死後脳を用いた統合失調症の網羅的DNAメチル化修飾解析研究, 第7回日本統合失調症学会一般演題賞優秀賞, 日本統合失調症学会,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2013, 徳島大学医学部,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2012, </w:t>
      </w:r>
      <w:r>
        <w:rPr>
          <w:rFonts w:ascii="" w:hAnsi="" w:cs="" w:eastAsia=""/>
          <w:b w:val="false"/>
          <w:i w:val="false"/>
          <w:strike w:val="false"/>
          <w:color w:val="000000"/>
          <w:sz w:val="20"/>
          <w:u w:val="single"/>
        </w:rPr>
        <w:t>Tokushima University</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麻酔薬や血管作動薬が血管平滑筋細胞と膵臓β細胞のATP感受性K+チャネルに及ぼす影響, 日本麻酔科学会 山村記念賞,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最優秀演題賞 循環(基礎),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ポドサイト由来尿中エクソゾームを用いた慢性腎臓病患者の非侵襲的かつ早期診断法の開発, 近藤記念医学財団学術奨励賞, 近藤記念医学財団,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鉄-コバルト錯体を用いたコバルトフェライト/高分子ハイブリッドナノ粒子のin situ合成と磁気ハイパーサーミアへの応用, 優秀ポスター発表賞,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メタアナリシス解析を用いたDISC1機能多型と統合失調症の遺伝子関連研究, 第34回日本生物学的精神医学会若手研究者育成プログラム奨励賞, 日本生物学的精神医学会,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統合失調症のips由来神経細胞を用いたエピゲノム解析,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若手研究者学長表彰, 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Estrogen protects against aneurysmal rupture through estrogen receptor-beta in ovariectomized mice, Globus New Investigator Award, International STROKE Conference,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機能性ナノ粒子を用いた癌の早期診断及び非侵襲治療法の開発, 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脂肪細胞の低酸素誘導因子(HIF-1α)の肥満糖尿病に対する役割, 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最優秀演題賞 呼吸(臨床),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Superparamagnetic Nanoparticle Clusters for Theranostics Combining MRI and Hyperthermia, Young best presentation award, The Society of Nano Science and Technology,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11th World Congress of Biological Psychiatry Young Scientists Award, </w:t>
      </w:r>
      <w:r>
        <w:rPr>
          <w:rFonts w:ascii="" w:hAnsi="" w:cs="" w:eastAsia=""/>
          <w:b w:val="false"/>
          <w:i w:val="false"/>
          <w:strike w:val="false"/>
          <w:color w:val="000000"/>
          <w:sz w:val="20"/>
          <w:u w:val="single"/>
        </w:rPr>
        <w:t>World Federation of Societies of Biological Psychiatry</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原発性眼内悪性リンパ腫の臨床像の検討, 第117回日本眼科学会総会学術展示優秀賞受賞, 日本眼科学会,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機能性ナノ粒子を用いた診断及び治療,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臨床神経生理学の研究, 第三回奨励賞, 日本臨床神経生理学会,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肥満・糖尿病とその合併症における鉄代謝変化と鉄制御による病態改善機構の解明, 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内皮細胞におけるERK5活性化を介したスタチン・抗マラリア薬の抗炎症作用の検討, 第87回日本薬理学会年会優秀発表賞, </w:t>
      </w:r>
      <w:r>
        <w:rPr>
          <w:rFonts w:ascii="" w:hAnsi="" w:cs="" w:eastAsia=""/>
          <w:b w:val="false"/>
          <w:i w:val="false"/>
          <w:strike w:val="false"/>
          <w:color w:val="000000"/>
          <w:sz w:val="20"/>
          <w:u w:val="single"/>
        </w:rPr>
        <w:t>日本薬理学会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ICTを活用した遠隔診療支援システム, e-とくしま推進財団表彰,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大越 瑞穂 : </w:t>
      </w:r>
      <w:r>
        <w:rPr>
          <w:rFonts w:ascii="" w:hAnsi="" w:cs="" w:eastAsia=""/>
          <w:b w:val="false"/>
          <w:i w:val="false"/>
          <w:strike w:val="false"/>
          <w:color w:val="000000"/>
          <w:sz w:val="20"/>
          <w:u w:val="none"/>
        </w:rPr>
        <w:t>医学科3年医学研究実習 2014年 実験ノート/ベストインストラクター賞, 徳島大学医学部Student Lab運営委員会,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hypertension in the rupture of intracranial aneurysms, 特別賞, 日本脳神経外科学会,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脳動脈瘤破裂予防に対する革新的基礎研究から臨床応用へのアプローチ, 若手研究者学長賞, 徳島大学,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新規薬剤誘発性大動脈解離モデルを用いたスタチンの効果の検討, 第24回日本循環薬理学会 Young Investigator Award, 日本循環薬理学会,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日本心臓財団・日本循環器学会「心臓」優秀査読賞, 日本心臓財団・日本循環器学会「心臓」優秀査読賞, </w:t>
      </w:r>
      <w:r>
        <w:rPr>
          <w:rFonts w:ascii="" w:hAnsi="" w:cs="" w:eastAsia=""/>
          <w:b w:val="false"/>
          <w:i w:val="false"/>
          <w:strike w:val="false"/>
          <w:color w:val="000000"/>
          <w:sz w:val="20"/>
          <w:u w:val="single"/>
        </w:rPr>
        <w:t>医学部教授</w:t>
      </w:r>
      <w:r>
        <w:rPr>
          <w:rFonts w:ascii="" w:hAnsi="" w:cs="" w:eastAsia=""/>
          <w:b w:val="false"/>
          <w:i w:val="false"/>
          <w:strike w:val="false"/>
          <w:color w:val="000000"/>
          <w:sz w:val="20"/>
          <w:u w:val="none"/>
        </w:rPr>
        <w:t>, 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