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内田 孝 : </w:t>
      </w:r>
      <w:r>
        <w:rPr>
          <w:rFonts w:ascii="" w:hAnsi="" w:cs="" w:eastAsia=""/>
          <w:b w:val="false"/>
          <w:i w:val="false"/>
          <w:strike w:val="false"/>
          <w:color w:val="000000"/>
          <w:sz w:val="20"/>
          <w:u w:val="none"/>
        </w:rPr>
        <w:t xml:space="preserve">筋収縮,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一般生理・細胞生理,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Olegario Paul,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Evaluation of flow rate estimation method for rotary blood pump with chronic animal experiment., </w:t>
      </w:r>
      <w:r>
        <w:rPr>
          <w:rFonts w:ascii="" w:hAnsi="" w:cs="" w:eastAsia=""/>
          <w:b w:val="false"/>
          <w:i w:val="true"/>
          <w:strike w:val="false"/>
          <w:color w:val="000000"/>
          <w:sz w:val="20"/>
          <w:u w:val="none"/>
        </w:rPr>
        <w:t xml:space="preserve">Conf Proc IEEE Eng Med Biol Soc.,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7616-7619,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芳郎, 岡本 英治, 牧野 勤, 田中 秀治, 野口 千加哉, 篠原 聡之, 佐藤 耕司郎, 小川 大祐, 山本 丈人, 田中 明, Stephen R. Igo, 尾田 毅,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大久保 尚, 本村 禎, Yukihiko Nosé : </w:t>
      </w:r>
      <w:r>
        <w:rPr>
          <w:rFonts w:ascii="" w:hAnsi="" w:cs="" w:eastAsia=""/>
          <w:b w:val="false"/>
          <w:i w:val="false"/>
          <w:strike w:val="false"/>
          <w:color w:val="000000"/>
          <w:sz w:val="20"/>
          <w:u w:val="none"/>
        </w:rPr>
        <w:t xml:space="preserve">臨床応用に向けた体内埋め込み型人工心臓システムの開発∼経皮的エネルギー伝送システムの開発状況∼, </w:t>
      </w:r>
      <w:r>
        <w:rPr>
          <w:rFonts w:ascii="" w:hAnsi="" w:cs="" w:eastAsia=""/>
          <w:b w:val="false"/>
          <w:i w:val="true"/>
          <w:strike w:val="false"/>
          <w:color w:val="000000"/>
          <w:sz w:val="20"/>
          <w:u w:val="none"/>
        </w:rPr>
        <w:t xml:space="preserve">人工心臓と補助循環懇話会,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 Igo Stephan, Teruya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the combination therapy of cryofiltration and ventricular assistance be applicable for the treatment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A10,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Ogawa Daisuke, Oda Takeshi,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Fast fourier transform used to analyze clogging in hemofilters: an in vitro study on pressure and flow waveforms.,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60A,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leukocytapheresis therapy applicable for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Hisashi,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cryofiltration be applicable to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58A,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Yamagishi Hiroto,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Ogawa Daisuke, Oda Takeshi, Okubo Hisashi, Motomura Tadashi, Igo Stephan, Glueck Julia, Sankai Yoshiyuki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Monitoring of the inlet stenosis of the nonpulsatile ventricular assist pump by analyzing the pressure waveform using fast fourier transform.,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Motomura Tadashi, Okubo Hisashi, Ogawa Daisuke,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An evaluation of the flow balance between LVAD and RVAD.,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Okubo Hisashi, Oda Takeshi, Ogawa Daisuke,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 Stephan Igohinohara Stephan, T Ishizuka, E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33A,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 term evaluation of flow rate estimation in NEDO PI centrifugal pump., </w:t>
      </w:r>
      <w:r>
        <w:rPr>
          <w:rFonts w:ascii="" w:hAnsi="" w:cs="" w:eastAsia=""/>
          <w:b w:val="false"/>
          <w:i w:val="true"/>
          <w:strike w:val="false"/>
          <w:color w:val="000000"/>
          <w:sz w:val="20"/>
          <w:u w:val="none"/>
        </w:rPr>
        <w:t xml:space="preserve">Control and Information Technology,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A Brewer, P Ralston, J Meserko,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BVAD for functional total artificial heart application.,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SELCAB (Self-Lung Cardiac Bypass) procedure with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Hansen Erlemd,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detect the difference of VAD inlet or outlet stenosis by analyzing the pressure waveform?,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Yuriko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pump hemolysis and clinical requirement.,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Hansen Erlemd,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monitor the stenosis by analyzing the flow waveform using Fast Fourier Transform?,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Endurance testing of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生体試料測定のためのNMR装置特性の基礎的検討,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Vol.2005,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Ogawa, Makoto Yoshizawa, Akira Tanaka, Ken-ichi Abe, Paul Olegario, Tadashi Motomura, Hisashi Okubo, Takeshi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SR 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flow rate estimation of the NEDO PI Gyro pump for chronic BVAD experiments.,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Motomura, Hisashi Okubo, Takeshi Oda, Daisuke Ogawa,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Stephan Igo, Toshiyuki Shinohara, Yoshiro Yamamoto, Chikaya Noguchi, Tsukasa Ishizuka, Eiji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use the plasma separator as a cryofilter?,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Safety system using a new attachment to ensure proper mixing of double-bag bicarbonate replacement fluid sets.,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Over three-month in vivo ventricular assist Device study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40A,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vivo evaluation of the fixed rpm flow control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Miniaturized all-in-one rpm-controllable actuator for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of gyro centrifugal blood pump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Igo Stephan,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vitro endurance and performance verification of the gyro centrifugal blood pump system., </w:t>
      </w:r>
      <w:r>
        <w:rPr>
          <w:rFonts w:ascii="" w:hAnsi="" w:cs="" w:eastAsia=""/>
          <w:b w:val="false"/>
          <w:i w:val="true"/>
          <w:strike w:val="false"/>
          <w:color w:val="000000"/>
          <w:sz w:val="20"/>
          <w:u w:val="none"/>
        </w:rPr>
        <w:t xml:space="preserve">UMEÅ, </w:t>
      </w:r>
      <w:r>
        <w:rPr>
          <w:rFonts w:ascii="" w:hAnsi="" w:cs="" w:eastAsia=""/>
          <w:b w:val="true"/>
          <w:i w:val="false"/>
          <w:strike w:val="false"/>
          <w:color w:val="000000"/>
          <w:sz w:val="20"/>
          <w:u w:val="none"/>
        </w:rPr>
        <w:t xml:space="preserve">Vol.Sweden, </w:t>
      </w:r>
      <w:r>
        <w:rPr>
          <w:rFonts w:ascii="" w:hAnsi="" w:cs="" w:eastAsia=""/>
          <w:b w:val="false"/>
          <w:i w:val="false"/>
          <w:strike w:val="false"/>
          <w:color w:val="000000"/>
          <w:sz w:val="20"/>
          <w:u w:val="none"/>
        </w:rPr>
        <w:t>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Won Y Chung,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Igo Stephan, Glueck Julia, Teruya Jun, G Torre-Amione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system for the therapy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A60,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人体における尿への酸排泄の計測,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Vol.2006.8, </w:t>
      </w:r>
      <w:r>
        <w:rPr>
          <w:rFonts w:ascii="" w:hAnsi="" w:cs="" w:eastAsia=""/>
          <w:b w:val="false"/>
          <w:i w:val="true"/>
          <w:strike w:val="false"/>
          <w:color w:val="000000"/>
          <w:sz w:val="20"/>
          <w:u w:val="none"/>
        </w:rPr>
        <w:t xml:space="preserve">No.3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Vol.2006.9, </w:t>
      </w:r>
      <w:r>
        <w:rPr>
          <w:rFonts w:ascii="" w:hAnsi="" w:cs="" w:eastAsia=""/>
          <w:b w:val="false"/>
          <w:i w:val="true"/>
          <w:strike w:val="false"/>
          <w:color w:val="000000"/>
          <w:sz w:val="20"/>
          <w:u w:val="none"/>
        </w:rPr>
        <w:t xml:space="preserve">No.3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金川 俊哉,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尿への酸排泄の日内変動,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Masahiro Sogabe,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431-442,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1H-NMRによる拡散画像測定法の開発,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1H-MRI顕微画像測定法の基礎的検討,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252-253,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31P-NMRスペクトロスコピーによる分子情報の活用,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31P-NMRによる分子情報の活用,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1H-NMR STUDY ON HISTAMINE OF MAST CELLS AND EXOCYTOSIS.,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Hayano Takashi,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Histamine and exocytosis in mast cells studied with 1H-NMR, </w:t>
      </w:r>
      <w:r>
        <w:rPr>
          <w:rFonts w:ascii="" w:hAnsi="" w:cs="" w:eastAsia=""/>
          <w:b w:val="false"/>
          <w:i w:val="true"/>
          <w:strike w:val="false"/>
          <w:color w:val="000000"/>
          <w:sz w:val="20"/>
          <w:u w:val="none"/>
        </w:rPr>
        <w:t xml:space="preserve">生物物理 第47回年会講演予稿集,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S56,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Hayano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evalute phosphocreatine shuttle in muscle energetics,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1H-NMRスペクトルによるマスト細胞のヒスタミン分泌の解析,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206,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Soichiro Yamaguchi, Hiromi Takahashi-Iwanaga, Toshihiko Iwanaga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Ishikawa : </w:t>
      </w:r>
      <w:r>
        <w:rPr>
          <w:rFonts w:ascii="" w:hAnsi="" w:cs="" w:eastAsia=""/>
          <w:b w:val="false"/>
          <w:i w:val="false"/>
          <w:strike w:val="false"/>
          <w:color w:val="000000"/>
          <w:sz w:val="20"/>
          <w:u w:val="none"/>
        </w:rPr>
        <w:t xml:space="preserve">Functional characterization of a ClC-2-like Cl(-) conductance in surface epithelial cells of rat rectal colon.,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evaluate phosphocreatine shuttle in muscle energetics.,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butyrate on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-absorption and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-secretion in rat rectal colon, </w:t>
      </w:r>
      <w:r>
        <w:rPr>
          <w:rFonts w:ascii="" w:hAnsi="" w:cs="" w:eastAsia=""/>
          <w:b w:val="false"/>
          <w:i w:val="true"/>
          <w:strike w:val="false"/>
          <w:color w:val="000000"/>
          <w:sz w:val="20"/>
          <w:u w:val="none"/>
        </w:rPr>
        <w:t xml:space="preserve">The 87th Annual Meeting of the Physiological Society of Japan,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NMR検出コイルの作製と生物試料測定への応用, </w:t>
      </w:r>
      <w:r>
        <w:rPr>
          <w:rFonts w:ascii="" w:hAnsi="" w:cs="" w:eastAsia=""/>
          <w:b w:val="false"/>
          <w:i w:val="true"/>
          <w:strike w:val="false"/>
          <w:color w:val="000000"/>
          <w:sz w:val="20"/>
          <w:u w:val="none"/>
        </w:rPr>
        <w:t xml:space="preserve">第62回日本生理学会中国四国地方会,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早野 尚志 : </w:t>
      </w:r>
      <w:r>
        <w:rPr>
          <w:rFonts w:ascii="" w:hAnsi="" w:cs="" w:eastAsia=""/>
          <w:b w:val="false"/>
          <w:i w:val="false"/>
          <w:strike w:val="false"/>
          <w:color w:val="000000"/>
          <w:sz w:val="20"/>
          <w:u w:val="none"/>
        </w:rPr>
        <w:t xml:space="preserve">第2章 2-3 筋肉の実験MRS,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ラット大腸の酪酸感受性短絡電流変化の部位差の検討, </w:t>
      </w:r>
      <w:r>
        <w:rPr>
          <w:rFonts w:ascii="" w:hAnsi="" w:cs="" w:eastAsia=""/>
          <w:b w:val="false"/>
          <w:i w:val="true"/>
          <w:strike w:val="false"/>
          <w:color w:val="000000"/>
          <w:sz w:val="20"/>
          <w:u w:val="none"/>
        </w:rPr>
        <w:t xml:space="preserve">Hindgut Club Japan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Shun Aoi,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an extremely low-frequency magnetic field induces depression-like behavior and corticosterone secretion without enhancement of the hypothalamicpituitaryadrenal axis in mice,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Fukawasa Hiroshi, Nakagomi Madoka, Yamagata Naoko, Katsuki Hiroshi, Kawahara Kohichi,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Miki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Shudo Koichi : </w:t>
      </w:r>
      <w:r>
        <w:rPr>
          <w:rFonts w:ascii="" w:hAnsi="" w:cs="" w:eastAsia=""/>
          <w:b w:val="false"/>
          <w:i w:val="false"/>
          <w:strike w:val="false"/>
          <w:color w:val="000000"/>
          <w:sz w:val="20"/>
          <w:u w:val="none"/>
        </w:rPr>
        <w:t xml:space="preserve">Tamibarotene: a candidate retinoid drug for Alzheimer's disease.,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1206-1212,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スポーツクライマーおよび一般成人における両腕懸垂時の乳酸閾値, </w:t>
      </w:r>
      <w:r>
        <w:rPr>
          <w:rFonts w:ascii="" w:hAnsi="" w:cs="" w:eastAsia=""/>
          <w:b w:val="false"/>
          <w:i w:val="true"/>
          <w:strike w:val="false"/>
          <w:color w:val="000000"/>
          <w:sz w:val="20"/>
          <w:u w:val="none"/>
        </w:rPr>
        <w:t xml:space="preserve">第69回日本体力医学会中国・四国地方会,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極低周波変動磁界の慢性暴露はマウスにおいて副腎皮質ホルモン分泌を増強させる, </w:t>
      </w:r>
      <w:r>
        <w:rPr>
          <w:rFonts w:ascii="" w:hAnsi="" w:cs="" w:eastAsia=""/>
          <w:b w:val="false"/>
          <w:i w:val="true"/>
          <w:strike w:val="false"/>
          <w:color w:val="000000"/>
          <w:sz w:val="20"/>
          <w:u w:val="none"/>
        </w:rPr>
        <w:t xml:space="preserve">第27回日本生体磁気学会大会,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スポーツクライマーおよび一般成人における両腕懸垂時の血中乳酸濃度,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青井 駿, 吉田 朋広,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極低周波変動磁界慢性暴露による副腎皮質ホルモンの分泌増強作用, </w:t>
      </w:r>
      <w:r>
        <w:rPr>
          <w:rFonts w:ascii="" w:hAnsi="" w:cs="" w:eastAsia=""/>
          <w:b w:val="false"/>
          <w:i w:val="true"/>
          <w:strike w:val="false"/>
          <w:color w:val="000000"/>
          <w:sz w:val="20"/>
          <w:u w:val="none"/>
        </w:rPr>
        <w:t xml:space="preserve">第64回日本生理学会中国四国地方会,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ラット大腸陰窩における酪酸感受性カルシウム応答の検討, </w:t>
      </w:r>
      <w:r>
        <w:rPr>
          <w:rFonts w:ascii="" w:hAnsi="" w:cs="" w:eastAsia=""/>
          <w:b w:val="false"/>
          <w:i w:val="true"/>
          <w:strike w:val="false"/>
          <w:color w:val="000000"/>
          <w:sz w:val="20"/>
          <w:u w:val="none"/>
        </w:rPr>
        <w:t xml:space="preserve">Hindgut Club Japan 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Yoshida, Shun Aoi,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extremely low-frequency magnetic field stimulates corticosteroid secretion in both mice and Y-1 cell line, </w:t>
      </w:r>
      <w:r>
        <w:rPr>
          <w:rFonts w:ascii="" w:hAnsi="" w:cs="" w:eastAsia=""/>
          <w:b w:val="false"/>
          <w:i w:val="true"/>
          <w:strike w:val="false"/>
          <w:color w:val="000000"/>
          <w:sz w:val="20"/>
          <w:u w:val="none"/>
        </w:rPr>
        <w:t xml:space="preserve">The 90th annual meeting of Physiological Society of Japan,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receptors regulate Cl- channels in pancreatic duct cells, </w:t>
      </w:r>
      <w:r>
        <w:rPr>
          <w:rFonts w:ascii="" w:hAnsi="" w:cs="" w:eastAsia=""/>
          <w:b w:val="false"/>
          <w:i w:val="true"/>
          <w:strike w:val="false"/>
          <w:color w:val="000000"/>
          <w:sz w:val="20"/>
          <w:u w:val="none"/>
        </w:rPr>
        <w:t xml:space="preserve">The 90th Annual Meeting of the Physiological Society of Japan,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頸動脈ドップラー血流速度波形解析による非侵襲的動脈硬化度判定法の開発, </w:t>
      </w:r>
      <w:r>
        <w:rPr>
          <w:rFonts w:ascii="" w:hAnsi="" w:cs="" w:eastAsia=""/>
          <w:b w:val="false"/>
          <w:i w:val="true"/>
          <w:strike w:val="false"/>
          <w:color w:val="000000"/>
          <w:sz w:val="20"/>
          <w:u w:val="none"/>
        </w:rPr>
        <w:t xml:space="preserve">平成25年度課題解決型医療機器等開発事業 医工連携推進支援事業 医工連携推進シンポジウム,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井上 錬太郎 : </w:t>
      </w:r>
      <w:r>
        <w:rPr>
          <w:rFonts w:ascii="" w:hAnsi="" w:cs="" w:eastAsia=""/>
          <w:b w:val="false"/>
          <w:i w:val="false"/>
          <w:strike w:val="false"/>
          <w:color w:val="000000"/>
          <w:sz w:val="20"/>
          <w:u w:val="none"/>
        </w:rPr>
        <w:t xml:space="preserve">短鎖脂肪酸はラット遠位結腸においてcAMPで活性化された短絡電流を抑制する, </w:t>
      </w:r>
      <w:r>
        <w:rPr>
          <w:rFonts w:ascii="" w:hAnsi="" w:cs="" w:eastAsia=""/>
          <w:b w:val="false"/>
          <w:i w:val="true"/>
          <w:strike w:val="false"/>
          <w:color w:val="000000"/>
          <w:sz w:val="20"/>
          <w:u w:val="none"/>
        </w:rPr>
        <w:t xml:space="preserve">Hindgut Club Japan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Kadoriku, Shiyori Kawata,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extremely low-frequency magnetic field stimulates aldost erone secretion in H295R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Shiyori Kawata, FUmiya Kadoriku,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the mechanism for extremely low-frequency magnetic field-indu ced adrenal steroids up-regulation in Y-1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might increase intracellular Ca2+ concentration in rat colonic surface and crypt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Rentarou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inhibits cAMP-activated short-circuit current in rat distal colon,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A2B receptor regulates CFTR in pancreatic duct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吉田 朋広, 角陸 文哉, 川田 知代 : </w:t>
      </w:r>
      <w:r>
        <w:rPr>
          <w:rFonts w:ascii="" w:hAnsi="" w:cs="" w:eastAsia=""/>
          <w:b w:val="false"/>
          <w:i w:val="false"/>
          <w:strike w:val="false"/>
          <w:color w:val="000000"/>
          <w:sz w:val="20"/>
          <w:u w:val="none"/>
        </w:rPr>
        <w:t xml:space="preserve">極低周波変動磁界の曝露はcAMP濃度の上昇を介して副腎皮質由来細胞株のステロイド分泌量を亢進させる, </w:t>
      </w:r>
      <w:r>
        <w:rPr>
          <w:rFonts w:ascii="" w:hAnsi="" w:cs="" w:eastAsia=""/>
          <w:b w:val="false"/>
          <w:i w:val="true"/>
          <w:strike w:val="false"/>
          <w:color w:val="000000"/>
          <w:sz w:val="20"/>
          <w:u w:val="none"/>
        </w:rPr>
        <w:t xml:space="preserve">第29回日本生体磁気学会大会,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血中乳酸測定を用いたスポーツクライミング競技における上肢筋持久力の客観的評価法,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ラット大腸において短鎖脂肪酸は定常性起電性K+ 分泌を活性化する, </w:t>
      </w:r>
      <w:r>
        <w:rPr>
          <w:rFonts w:ascii="" w:hAnsi="" w:cs="" w:eastAsia=""/>
          <w:b w:val="false"/>
          <w:i w:val="true"/>
          <w:strike w:val="false"/>
          <w:color w:val="000000"/>
          <w:sz w:val="20"/>
          <w:u w:val="none"/>
        </w:rPr>
        <w:t xml:space="preserve">Hindgut Club Japan 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Shiyori Kawata : </w:t>
      </w:r>
      <w:r>
        <w:rPr>
          <w:rFonts w:ascii="" w:hAnsi="" w:cs="" w:eastAsia=""/>
          <w:b w:val="false"/>
          <w:i w:val="false"/>
          <w:strike w:val="false"/>
          <w:color w:val="000000"/>
          <w:sz w:val="20"/>
          <w:u w:val="none"/>
        </w:rPr>
        <w:t xml:space="preserve">The mechanism of intracellular cAMP concentration increase induced by extremely low-frequency magnetic field exposure, </w:t>
      </w:r>
      <w:r>
        <w:rPr>
          <w:rFonts w:ascii="" w:hAnsi="" w:cs="" w:eastAsia=""/>
          <w:b w:val="false"/>
          <w:i w:val="true"/>
          <w:strike w:val="false"/>
          <w:color w:val="000000"/>
          <w:sz w:val="20"/>
          <w:u w:val="none"/>
        </w:rPr>
        <w:t xml:space="preserve">The 92st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activates bicarbonate absorption or proton secretion in rat rectal colon, </w:t>
      </w:r>
      <w:r>
        <w:rPr>
          <w:rFonts w:ascii="" w:hAnsi="" w:cs="" w:eastAsia=""/>
          <w:b w:val="false"/>
          <w:i w:val="true"/>
          <w:strike w:val="false"/>
          <w:color w:val="000000"/>
          <w:sz w:val="20"/>
          <w:u w:val="none"/>
        </w:rPr>
        <w:t xml:space="preserve">The 92th Annual Meeting of the Physiological Society of Japan, </w:t>
      </w:r>
      <w:r>
        <w:rPr>
          <w:rFonts w:ascii="" w:hAnsi="" w:cs="" w:eastAsia=""/>
          <w:b w:val="false"/>
          <w:i w:val="false"/>
          <w:strike w:val="false"/>
          <w:color w:val="000000"/>
          <w:sz w:val="20"/>
          <w:u w:val="none"/>
        </w:rPr>
        <w:t>Mar.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