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加藤 真介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(徳島県立病院医療安全対策委員会委員 [2008年7月]).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西良 浩一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特定非営利活動法人徳島医学研究・教育支援機構,  (理事 [2014年3月〜2024年3月]).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西良 浩一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高知県厚生農業協同組合連合会,  (地域医療対策委員会 委員 [2014年4月〜2024年3月]).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西良 浩一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日本オリンピック委員会,  (強化スタッフ(医・科学スタッフ) [2014年7月〜2020年3月]).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西良 浩一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特定非営利活動法人徳島医学研究・教育支援機構,  (理事 [2014年3月〜2024年3月]).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西良 浩一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徳島県県民環境部県民スポーツ課,  (徳島県スポーツ推進審議会委員 [2014年9月〜2020年8月]).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松浦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成長期のスポーツ外傷・障害予防啓発委員会,  (委員 [2015年〜2022年]).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