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篠原 康雄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嘉信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日本トキシコロジー学会学会賞(田邊賞), 日本トキシコロジー学会, 2004年7月.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嘉信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メルク賞, メルク, 2004年9月.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フィードバック制御フローレイショメトリーなど新規フロー分析法の開発, フローインジェクション分析学術賞, 日本分析化学会フローインジェクション分析研究懇談会, 2008年9月.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達貞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Comparative QSAR Analysis of a Series of Benzene Sulfonamide Inhibitors Using Ab Initio Fragment MO Calculation of Their Complex Structures with Carbonic Anhydrase, 2009年度 日本薬学会 構造活性相関部会 SAR Promotion Award, 日本薬学会 構造活性相関部会, 2009年6月.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上村 剛史, 大楠 剛司,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政樹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振幅変調フロー分析法による微量リン酸イオンの定量, 若手優秀研究発表賞,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日本無機リン化学会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大楠 剛司,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政樹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気節-非相分離/振幅変調フロー分析法による高感度定量, 若手講演賞,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戌亥 孝次, 吉田 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政樹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気節‐非相分離/振幅変調多重化フロー分析法によるアンモニウムイオンの定量, 若手講演ポスター賞,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日本分析化学会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Kaoru Yoshioka, Yusuke Toyama, Ai Kagami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Hideji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On-line measurement of perchlorate in atmospheric aerosol based on ion chromatograph coupled with particle collector and post-column concentrator, Best Poster Award, Chinese Chemical Society, Oct. 2012.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政樹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大気汚染物質自動分析装置およびポストカラム濃縮器等の開発, 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政樹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流れ系を利用する分離・濃縮法の開発と環境分析への応用, フローインジェクション分析進歩賞, 日本分析化学会フローインジェクション分析研究懇談会, 2012年11月.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宮崎 亜珠美, 栗谷 和典,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政樹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全リン定量のためのCo3+前処理法の開発とFIAによる評価, 若手優秀ポスター賞, 日本分析化学会フローインジェクション分析研究懇談会, 2012年11月.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平成24年度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悠, 戌亥 孝次,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政樹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Determination of nitrite and nitrate ions in water samples by air segmented - amplitude modulated multiplexed flow analysis, 若手優秀ポスター賞, 日本分析化学会フローインジェクション分析研究懇談会, 2013年11月.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柚木 悟, 彌永 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政樹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大平 慎一, 戸田 敬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ウエットデニューダーとパーティクルコレクターによるエアロゾル中ホルムアルデヒドの検出, 若手優秀ポスター賞, 日本分析化学会フローインジェクション分析研究懇談会, 2013年11月.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達貞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LERE-QSAR, 2014年度 日本薬学会 構造活性相関部会 SAR Presentation Award, 日本薬学会 構造活性相関部会, 2014年1月.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伊藤 丹, 大塚 裕太,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政樹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カフェイン‐シュウ酸2:1共結晶のメカノケミカル合成における機械的エネルギーと温度の影響, 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日本薬学会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