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The Japanese Society of Social Psychiatry (JSSP)/World Association for Social Psychiatry (WASP) Award, </w:t>
      </w:r>
      <w:r>
        <w:rPr>
          <w:rFonts w:ascii="" w:hAnsi="" w:cs="" w:eastAsia=""/>
          <w:b w:val="false"/>
          <w:i w:val="false"/>
          <w:strike w:val="false"/>
          <w:color w:val="000000"/>
          <w:sz w:val="20"/>
          <w:u w:val="single"/>
        </w:rPr>
        <w:t>World Association for Social Psychiatry</w:t>
      </w:r>
      <w:r>
        <w:rPr>
          <w:rFonts w:ascii="" w:hAnsi="" w:cs="" w:eastAsia=""/>
          <w:b w:val="false"/>
          <w:i w:val="false"/>
          <w:strike w:val="false"/>
          <w:color w:val="000000"/>
          <w:sz w:val="20"/>
          <w:u w:val="none"/>
        </w:rPr>
        <w:t>, Oct. 2004.</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心筋KATPチャネルに及ぼす静脈麻酔薬の分子作用機序, 第10回若手奨励賞,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静脈麻酔薬とATP感受性Kイオンチャネルの作用, 研究奨励賞,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悪性神経膠腫に対するホウ素中性子捕捉療法の基礎的・臨床的研究, 財団法人康樂会賞,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オピオイドプレコンディショニングの細胞膜ドメインに及ぼす影響, 最優秀演題賞(生理学・その他),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Akt2 and Akt3 play a pivotal role in malignant gliomas. Neuro-Oncology 12(3): 221-232, 2010, 第17回 日本脳神経外科学会奨励賞, 社団法人 日本脳神経外科学会,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2011年度若手国際交流プログラム賞,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脳血管障害の病態に関する研究, 財團法人康楽会賞,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死後脳を用いた統合失調症の網羅的DNAメチル化修飾解析研究, 第7回日本統合失調症学会一般演題賞優秀賞, 日本統合失調症学会,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Productive roles of estrogenn against rupture of intracranial aneurysms in post-menopausal women, The Shirley Dudek Demmer Chair of Research, Brain Aneurysm Foundation,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メタアナリシス解析を用いたDISC1機能多型と統合失調症の遺伝子関連研究, 第34回日本生物学的精神医学会若手研究者育成プログラム奨励賞, 日本生物学的精神医学会,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Activation of estrogen receptor- and of angiotensin-converting enzyme 2 suppresses ischemic brain damage in oophorectomized rats, 奨励賞, 日本脳神経外科学会,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統合失調症のips由来神経細胞を用いたエピゲノム解析,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11th World Congress of Biological Psychiatry Young Scientists Award, </w:t>
      </w:r>
      <w:r>
        <w:rPr>
          <w:rFonts w:ascii="" w:hAnsi="" w:cs="" w:eastAsia=""/>
          <w:b w:val="false"/>
          <w:i w:val="false"/>
          <w:strike w:val="false"/>
          <w:color w:val="000000"/>
          <w:sz w:val="20"/>
          <w:u w:val="single"/>
        </w:rPr>
        <w:t>World Federation of Societies of Biological Psychiatry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第2期JSBP若手研究者育成プログラム・奨励賞,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2012年度(前期)国際学会発表奨励賞,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平成25年度日本精神神経学会国際発表賞,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schizophrenia.Plasma total homocyteine is associated with DNA methylation in patients with schizophrenia., 第14回精神医学奨励賞・精神医療奨励賞 精神医学奨励賞部門,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DNAメチル化修飾とホモシステインに着目した統合失調症の病態解析研究, 第5回日本統合失調症学会学術賞優秀賞, 第5回日本統合失調症学会,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metabolismに着目した統合失調症研究, 第16回日本精神神経学会精神医学奨励賞,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DNAメチル化修飾に注目した統合失調症の診断マーカーの開発, 第8回統合失調症研究会研究助成最優秀賞, 統合失調症研究会,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精神疾患のDNAメチル化修飾を用いた診断バイオマーカーの確立ならびに臨床応用, 第36回日本生物学的精神医学会若手研究者育成プログラム最優秀奨励賞, 日本生物学的精神医学会,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末梢白血球の遺伝子発現パターンを利用した大うつ病の診断バイオマーカーに関する検討, 日本生物学的精神医学会国際学会発表奨励賞,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血漿ホモシステイン濃度に着目した統合失調症の分子医学的病態解明研究, 第9回統合失調症研究会研究助成優秀賞, 統合失調症研究会, 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Best Teacher of The Year 2015,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Intra-arterial signal on arterial spin labeling perfusion MRI to identify the presence of acute middle cerebral artery occlusion, 青藍会賞(徳島大学),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メタ解析とメンデル無作為化アプローチによる統合失調症と血中CRP値の関連検討研究, 第10回統合失調症研究会研究助成優秀賞, 統合失調症研究会,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教養教育賞(2016前期),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diagnostic biomarkers for major depressive disorder using multiplex DNA methylation profiles: discovery and validation, 青藍会賞, 徳島大学青藍会, 2016年7月.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JSNP Excellent Presentation Award for AsCNP 2017,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JSBP:2016年度前期国際学会発表奨励賞,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2017年度日本臨床精神神経薬理学会学会奨励賞,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 グルタミン/グルタミン酸比, 日本臨床精神神経薬理学会優秀プレゼンテーション賞,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CNPポール・ヤンセン賞,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2018年11月.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 教養教育賞(2019),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 children exhibiting social withdrawal, school refusal, and underlying generalized anxiety disorder successfully treated using a selective serotonin reuptake inhibitor., 第14回同門会賞, 徳島大学医学部神経精神医学教室同門会, 2020年12月.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顕示的比較優位指数を用いた麻酔・疼痛医学分野における論文数の計量書誌学的分析, 日本麻酔科学会 第70回学術集会 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