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管腔外への突出性発育をきたす消化管原発腫瘤の画像所見, 展示最多閲覧賞,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子宮内膜症の悪性転化について, 優秀展示賞, The Japanese Society for the Advancement of Women's Imaging, 2005年9月.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Pelvic endometriosis: Usual, unusual imaging manifestations and pitfalls, Cum Laude, European Society of Radiology, Mar.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充実部を伴う良性卵巣嚢胞性病変の画像診断, 優秀展示賞, The Japanese Society for the Advancement of Women's Imaging, 2006年9月.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Pelvic endometriosis: Usual, unusual imaging manifestations and pitfalls, 医学部研究奨励賞,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妊娠に合併した内膜症性嚢胞脱落膜化のMR画像, 優秀大会長賞, 磁気共鳴医学会, 2007年9月.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3テスラ高磁場MR装置を用いた女性骨盤部領域のMRI診断, 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Diffusion-weighted MR Images in the Female Pelvis, Certificate of Merit, Radiological Society of North America, Nov. 2007.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Uterine Pathologies in 3T-MRI: Clinical Application of Diffusion-weighted Imaging and MR Spectroscopy in Differentiating Benign and Malignant Lesions, Certificate of Merit, Radiological Society of North America, Nov. 2008.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奈緒美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脳腫瘍における拡散テンソル画像を用いた皮質脊髄路の評価:筋力低下との関連について, 国際飛躍賞,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日本磁気共鳴医学会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2009年12月.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Naomi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Dynamic Susceptibility Contrast Perfusion Weighted Imaging in Grading of Non-enhancing Astrocytomas, Scientific Exhibition Award (Certificate of Merit), European Society of Radiology, Mar. 2010.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川中 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「食道癌術後再発に対する放射線治療症例の検討」, 最優秀演題賞, 第34回 四国食道疾患研究会, 2014年2月.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音見 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迷走神経反射によるPET/CT画像への影響, Cypos賞 Bronze Medal, 2016年4月.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木下 光博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PTBDにおける仮想透視画像(Virtual Fluoroscopy)活用の試み, 第2回 日本穿刺ドレナージ研究会 最優秀演題賞, 日本穿刺ドレナージ研究会, 2016年5月.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Wide variation of tumors and tumor-like lesions associated with endometriosis, Cum Laude, European Society of Radiology, Feb. 2019.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婦人科良性病変の悪性転化の画像診断, 第78回日本医学放射線学会総会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MRIによる子宮筋腫と子宮肉腫の鑑別は可能か?, 第79回日本医学放射線学会総会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2020年5月.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Tissue characterization in gynecologic diseases by means of advanced MR imaging: Comprehensive diagnostic strategy for tumors and tumor-like lesions in the female pelvis, Magna Cum Laude, European Society of Radiology, Jul. 2020.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Clinical Impact of Computed Diffusion-weighted MR Imaging in the Female Pelvis, Certificate of Merit, Radiological Society of North America, Dec. 2020.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Role of advanced MR imaging for minimally invasive treatments in patients with gynecological diseases, Magna Cum Laude, European Society of Radiology, Mar. 2021.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妊孕能および機能温存治療のための婦人科画像診断, 第80回日本医学放射線学会総会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正人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良美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子宮アデノマトイド腫瘍のMRI所見の検討, 特別賞, The Japanese Society for the Advancement of Women's Imaging, 2021年9月.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女性骨盤部漿液性腫瘍の画像診断と治療戦略, 第81回日本医学放射線学会総会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2022年5月.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高磁場MRI装置を用いた婦人科疾患への分子イメージングの応用, 康楽賞, 公益財団法人康楽会, 2022年10月.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Malignant Transformation of Benign Gynecologic Diseases: Wide Spectrum of Clinical and Imaging Manifestations, Differential Diagnosis and Pitfalls, Magna Cum Laude, European Society of Radiology, Mar. 2023.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子宮内膜症の謎と多彩性: 病態から迫る画像診断と治療戦略, 第82回日本医学放射線学会総会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2023年5月.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良美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扁平上皮への分化を伴う子宮体部類内膜癌のダイナミックMRI所見の検討, 打田賞, 日本腹部放射線学会, 2023年6月.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