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大学開放実践センター,  ( [2018年11月]).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石井町,  ( [2019年4月〜2020年3月]).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