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医学科ベストティーチャー・オブ・ザ・イヤー・イン・クリニカル・クラークシップ2017,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医学科ベストティーチャー・オブ・ザ・イヤー・イン・クリニカル・クラークシップ2018,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医学科ベストティーチャー・オブ・ザ・イヤー・イン・クリニカル・クラークシップ2019,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医学科ベストティーチャー・オブ・ザ・イヤー・イン・クリニカル・クラークシップ2020,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 2022,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医学部ベストティーチャー・オブ・ザ・イヤー・ イン・クリニカル・クラークシップ2023,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