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世界保健機関 国際疾病分類改訂,  (筋骨格系グループ 委員長 [2013年8月]).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