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高松市,  (高松市病院局医療安全評価委員会委員 [2012年]).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世界保健機関 国際疾病分類改訂,  (筋骨格系グループ 委員長 [2013年8月]).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(徳島県地域医療総合対策協議会委員 [2014年7月]).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徳島県医療事故等調査支援協議会,  (会長代理 [2016年]).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(社会保障審議会 統計分科会 疾病,傷害及び死因分類専門委員 [2017年2月〜2019年2月]).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社会福祉法人徳島市身体障害者連合会,  (顧問 [2017年]).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(社会保障審議会 統計分科会 疾病,傷害及び死因分類専門委員 [2017年2月〜2019年2月]).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(徳島県災害時リハビリテーション協議会会長 [2018年3月]).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(社会保障審議会 統計分科会 疾病,傷害及び死因分類専門委員 [2017年2月〜2019年2月]).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