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吹田 義一, 永井 宏和, 新池 修平, 佃 芳行, 寺嶋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増渕 興一, 今川 吉郎, 山下 雅弘 : </w:t>
      </w:r>
      <w:r>
        <w:rPr>
          <w:rFonts w:ascii="" w:hAnsi="" w:cs="" w:eastAsia=""/>
          <w:b w:val="false"/>
          <w:i w:val="false"/>
          <w:strike w:val="false"/>
          <w:color w:val="000000"/>
          <w:sz w:val="20"/>
          <w:u w:val="none"/>
        </w:rPr>
        <w:t xml:space="preserve">アルミニウム合金の真空中でのGHTA溶接現象, </w:t>
      </w:r>
      <w:r>
        <w:rPr>
          <w:rFonts w:ascii="" w:hAnsi="" w:cs="" w:eastAsia=""/>
          <w:b w:val="false"/>
          <w:i w:val="true"/>
          <w:strike w:val="false"/>
          <w:color w:val="000000"/>
          <w:sz w:val="20"/>
          <w:u w:val="single"/>
        </w:rPr>
        <w:t>溶接学会論文集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Yamagata, Hiroyuki Miyamoto,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Masahiro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Itoh : </w:t>
      </w:r>
      <w:r>
        <w:rPr>
          <w:rFonts w:ascii="" w:hAnsi="" w:cs="" w:eastAsia=""/>
          <w:b w:val="false"/>
          <w:i w:val="false"/>
          <w:strike w:val="false"/>
          <w:color w:val="000000"/>
          <w:sz w:val="20"/>
          <w:u w:val="none"/>
        </w:rPr>
        <w:t>Cu Nuclear Quadrupole Resonance Study of La</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(x=0.10, 0.15 and 0.20):Zn-induced Wipeout Effect near the Magnetic and Electric Instability,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1768-1773,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手動車いすによる縦断勾配走行時の負担と操作難易度評価,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237-244,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and Deformation Dipole Polarization of Ions in Rock-Salt Structure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638-641,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間田 泰弘 : </w:t>
      </w:r>
      <w:r>
        <w:rPr>
          <w:rFonts w:ascii="" w:hAnsi="" w:cs="" w:eastAsia=""/>
          <w:b w:val="false"/>
          <w:i w:val="false"/>
          <w:strike w:val="false"/>
          <w:color w:val="000000"/>
          <w:sz w:val="20"/>
          <w:u w:val="none"/>
        </w:rPr>
        <w:t xml:space="preserve">進化的計算を用いたアクロボットの振り上げパターン生成,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NMRからみた超イオン伝導体のイオン拡散挙動, </w:t>
      </w:r>
      <w:r>
        <w:rPr>
          <w:rFonts w:ascii="" w:hAnsi="" w:cs="" w:eastAsia=""/>
          <w:b w:val="false"/>
          <w:i w:val="true"/>
          <w:strike w:val="false"/>
          <w:color w:val="000000"/>
          <w:sz w:val="20"/>
          <w:u w:val="none"/>
        </w:rPr>
        <w:t xml:space="preserve">日本結晶学会誌,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399-406,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Ryo Ohnishi,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Vol.741,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Control for a 3-mass System with Inertia Rotors using CMAC, </w:t>
      </w:r>
      <w:r>
        <w:rPr>
          <w:rFonts w:ascii="" w:hAnsi="" w:cs="" w:eastAsia=""/>
          <w:b w:val="false"/>
          <w:i w:val="true"/>
          <w:strike w:val="false"/>
          <w:color w:val="000000"/>
          <w:sz w:val="20"/>
          <w:u w:val="none"/>
        </w:rPr>
        <w:t xml:space="preserve">The Proceedings of the 5th Asian Control Conference (ASCC2004), </w:t>
      </w:r>
      <w:r>
        <w:rPr>
          <w:rFonts w:ascii="" w:hAnsi="" w:cs="" w:eastAsia=""/>
          <w:b w:val="false"/>
          <w:i w:val="false"/>
          <w:strike w:val="false"/>
          <w:color w:val="000000"/>
          <w:sz w:val="20"/>
          <w:u w:val="none"/>
        </w:rPr>
        <w:t xml:space="preserve">1568-1572,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Kawada : </w:t>
      </w:r>
      <w:r>
        <w:rPr>
          <w:rFonts w:ascii="" w:hAnsi="" w:cs="" w:eastAsia=""/>
          <w:b w:val="false"/>
          <w:i w:val="false"/>
          <w:strike w:val="false"/>
          <w:color w:val="000000"/>
          <w:sz w:val="20"/>
          <w:u w:val="none"/>
        </w:rPr>
        <w:t xml:space="preserve">Design and Experimental Evaluation of a 3-mass Speed Control System with a Hybrid Structure of Slinding Mode Controller and CMAC, </w:t>
      </w:r>
      <w:r>
        <w:rPr>
          <w:rFonts w:ascii="" w:hAnsi="" w:cs="" w:eastAsia=""/>
          <w:b w:val="false"/>
          <w:i w:val="true"/>
          <w:strike w:val="false"/>
          <w:color w:val="000000"/>
          <w:sz w:val="20"/>
          <w:u w:val="none"/>
        </w:rPr>
        <w:t xml:space="preserve">Proceedings of the 6th IASTED International Conference INTELLIGENT SYSTEMS AND CONTROL, </w:t>
      </w:r>
      <w:r>
        <w:rPr>
          <w:rFonts w:ascii="" w:hAnsi="" w:cs="" w:eastAsia=""/>
          <w:b w:val="false"/>
          <w:i w:val="false"/>
          <w:strike w:val="false"/>
          <w:color w:val="000000"/>
          <w:sz w:val="20"/>
          <w:u w:val="none"/>
        </w:rPr>
        <w:t xml:space="preserve">444-450,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none"/>
        </w:rPr>
        <w:t>Kyoto,Japan,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none"/>
        </w:rPr>
        <w:t>Kyoto, Japan.,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Control of 3-Mass System with Sliding Mode Control and CMAC, </w:t>
      </w:r>
      <w:r>
        <w:rPr>
          <w:rFonts w:ascii="" w:hAnsi="" w:cs="" w:eastAsia=""/>
          <w:b w:val="false"/>
          <w:i w:val="true"/>
          <w:strike w:val="false"/>
          <w:color w:val="000000"/>
          <w:sz w:val="20"/>
          <w:u w:val="none"/>
        </w:rPr>
        <w:t xml:space="preserve">2004 IEEE International Conference on Systems, Man &amp; Cybernetics (SMC'2004) Conference Proceedings, </w:t>
      </w:r>
      <w:r>
        <w:rPr>
          <w:rFonts w:ascii="" w:hAnsi="" w:cs="" w:eastAsia=""/>
          <w:b w:val="false"/>
          <w:i w:val="false"/>
          <w:strike w:val="false"/>
          <w:color w:val="000000"/>
          <w:sz w:val="20"/>
          <w:u w:val="none"/>
        </w:rPr>
        <w:t>4400-4407, The Hague,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リチウムイオン導電体のダイナミックフォノンエコーとイオン運動, </w:t>
      </w:r>
      <w:r>
        <w:rPr>
          <w:rFonts w:ascii="" w:hAnsi="" w:cs="" w:eastAsia=""/>
          <w:b w:val="false"/>
          <w:i w:val="true"/>
          <w:strike w:val="false"/>
          <w:color w:val="000000"/>
          <w:sz w:val="20"/>
          <w:u w:val="none"/>
        </w:rPr>
        <w:t xml:space="preserve">イオン導電体の乱れと物性, </w:t>
      </w:r>
      <w:r>
        <w:rPr>
          <w:rFonts w:ascii="" w:hAnsi="" w:cs="" w:eastAsia=""/>
          <w:b w:val="false"/>
          <w:i w:val="false"/>
          <w:strike w:val="false"/>
          <w:color w:val="000000"/>
          <w:sz w:val="20"/>
          <w:u w:val="none"/>
        </w:rPr>
        <w:t>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プロジェクトによる福祉機器の開発, </w:t>
      </w:r>
      <w:r>
        <w:rPr>
          <w:rFonts w:ascii="" w:hAnsi="" w:cs="" w:eastAsia=""/>
          <w:b w:val="false"/>
          <w:i w:val="true"/>
          <w:strike w:val="false"/>
          <w:color w:val="000000"/>
          <w:sz w:val="20"/>
          <w:u w:val="none"/>
        </w:rPr>
        <w:t xml:space="preserve">日本産業技術教育学会第47回全国大会講演要旨集, </w:t>
      </w:r>
      <w:r>
        <w:rPr>
          <w:rFonts w:ascii="" w:hAnsi="" w:cs="" w:eastAsia=""/>
          <w:b w:val="false"/>
          <w:i w:val="false"/>
          <w:strike w:val="false"/>
          <w:color w:val="000000"/>
          <w:sz w:val="20"/>
          <w:u w:val="none"/>
        </w:rPr>
        <w:t>139,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篠山 潤一, 山本 直樹, 岡野 生也, 安野 孝司, 馬場 琴子,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スロープ路面が車いす使用者に与える負荷と操作に及ぼす影響,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岡野 生也, 篠山 潤一, 山本 直樹, 安野 孝司, 馬場 琴子,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車いす使用者に適合したスロープ勾配判定システムの開発,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11-12,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相馬 雅之, 原田 智美, 上谷 秀史, </w:t>
      </w: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背臥位から長坐位への起き上がり動作パターンと身体動作要素の関連,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35-36,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科学的根拠(エビデンス)に基づいたアシスティブテクノロジーの検証①, --- 支援技術としての体系化を目指して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47-48,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科学的根拠(エビデンス)に基づいたアシスティブテクノロジーの検証④, --- 車いす利用者の満足度評価に関する定量的評価手法の研究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51-52,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相馬 雅之, 原田 智美, 上谷 英史,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道具操作時に手が作る道具上の接点位置と接点力の計測,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211-212,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視覚障害者用点字誘導ブロックの評価システムの構築, </w:t>
      </w:r>
      <w:r>
        <w:rPr>
          <w:rFonts w:ascii="" w:hAnsi="" w:cs="" w:eastAsia=""/>
          <w:b w:val="false"/>
          <w:i w:val="true"/>
          <w:strike w:val="false"/>
          <w:color w:val="000000"/>
          <w:sz w:val="20"/>
          <w:u w:val="none"/>
        </w:rPr>
        <w:t xml:space="preserve">平成16年度電気学会電子·情報·システム部門大会講演論文集, </w:t>
      </w:r>
      <w:r>
        <w:rPr>
          <w:rFonts w:ascii="" w:hAnsi="" w:cs="" w:eastAsia=""/>
          <w:b w:val="false"/>
          <w:i w:val="false"/>
          <w:strike w:val="false"/>
          <w:color w:val="000000"/>
          <w:sz w:val="20"/>
          <w:u w:val="none"/>
        </w:rPr>
        <w:t>542-544,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手動車いすによる縦断勾配走行の難易度評価に関する考察, </w:t>
      </w:r>
      <w:r>
        <w:rPr>
          <w:rFonts w:ascii="" w:hAnsi="" w:cs="" w:eastAsia=""/>
          <w:b w:val="false"/>
          <w:i w:val="true"/>
          <w:strike w:val="false"/>
          <w:color w:val="000000"/>
          <w:sz w:val="20"/>
          <w:u w:val="none"/>
        </w:rPr>
        <w:t xml:space="preserve">福祉工学シンポジウム2004講演論文集, </w:t>
      </w:r>
      <w:r>
        <w:rPr>
          <w:rFonts w:ascii="" w:hAnsi="" w:cs="" w:eastAsia=""/>
          <w:b w:val="false"/>
          <w:i w:val="false"/>
          <w:strike w:val="false"/>
          <w:color w:val="000000"/>
          <w:sz w:val="20"/>
          <w:u w:val="none"/>
        </w:rPr>
        <w:t>45-48,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車いす操作能力に適応したスロープ勾配の判定システム, </w:t>
      </w:r>
      <w:r>
        <w:rPr>
          <w:rFonts w:ascii="" w:hAnsi="" w:cs="" w:eastAsia=""/>
          <w:b w:val="false"/>
          <w:i w:val="true"/>
          <w:strike w:val="false"/>
          <w:color w:val="000000"/>
          <w:sz w:val="20"/>
          <w:u w:val="none"/>
        </w:rPr>
        <w:t xml:space="preserve">日本機械学会福祉工学シンポジウム2004講演論文集, </w:t>
      </w:r>
      <w:r>
        <w:rPr>
          <w:rFonts w:ascii="" w:hAnsi="" w:cs="" w:eastAsia=""/>
          <w:b w:val="false"/>
          <w:i w:val="false"/>
          <w:strike w:val="false"/>
          <w:color w:val="000000"/>
          <w:sz w:val="20"/>
          <w:u w:val="none"/>
        </w:rPr>
        <w:t>57-60,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小比賀 理延, 山本 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進化計算法を用いた予測型ロバストPID制御系の一設計, </w:t>
      </w:r>
      <w:r>
        <w:rPr>
          <w:rFonts w:ascii="" w:hAnsi="" w:cs="" w:eastAsia=""/>
          <w:b w:val="false"/>
          <w:i w:val="true"/>
          <w:strike w:val="false"/>
          <w:color w:val="000000"/>
          <w:sz w:val="20"/>
          <w:u w:val="none"/>
        </w:rPr>
        <w:t xml:space="preserve">平成16年電気学会産業応用部門大会講演論文集Ⅱ, </w:t>
      </w:r>
      <w:r>
        <w:rPr>
          <w:rFonts w:ascii="" w:hAnsi="" w:cs="" w:eastAsia=""/>
          <w:b w:val="false"/>
          <w:i w:val="false"/>
          <w:strike w:val="false"/>
          <w:color w:val="000000"/>
          <w:sz w:val="20"/>
          <w:u w:val="none"/>
        </w:rPr>
        <w:t>399-402,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陽吉,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GAを用いた天井クレーンのロバスト制御系設計,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努, 由良 諭,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CMACを用いた3慣性システムの位置決め制御に関する研究,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102,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真沙美, 由良 諭, 大西 諒,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ネットワークとH8を用いた介護器具支援システムの開発,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237,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創造性を育むプロジェクトによる福祉機器開発,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132,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M. Vijayakumar, M. S. Bhuvaneswari, S. Selvasekarapandian,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Li-V-O系化合物におけるLi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商品開発を育成する福祉機器プロジェクト, </w:t>
      </w:r>
      <w:r>
        <w:rPr>
          <w:rFonts w:ascii="" w:hAnsi="" w:cs="" w:eastAsia=""/>
          <w:b w:val="false"/>
          <w:i w:val="true"/>
          <w:strike w:val="false"/>
          <w:color w:val="000000"/>
          <w:sz w:val="20"/>
          <w:u w:val="none"/>
        </w:rPr>
        <w:t xml:space="preserve">第5回SICEシステムインテグレーション部門学術講演会論文集, </w:t>
      </w:r>
      <w:r>
        <w:rPr>
          <w:rFonts w:ascii="" w:hAnsi="" w:cs="" w:eastAsia=""/>
          <w:b w:val="false"/>
          <w:i w:val="false"/>
          <w:strike w:val="false"/>
          <w:color w:val="000000"/>
          <w:sz w:val="20"/>
          <w:u w:val="none"/>
        </w:rPr>
        <w:t>380-381,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Daisuke Takai,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Welding Experiments of Aluminum Alloy by Space GHTA Welding at ISS Orbital Pressure,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71-77,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Eiji Tabakodani,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Development of Space DL Welding Process for Construction and Repair of Space Structures in Space,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86-91,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視覚障害者誘導用ブロックの評価システムの構築,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1497-1502,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dipole and effective charge in rock-salt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No.31-34, </w:t>
      </w:r>
      <w:r>
        <w:rPr>
          <w:rFonts w:ascii="" w:hAnsi="" w:cs="" w:eastAsia=""/>
          <w:b w:val="false"/>
          <w:i w:val="false"/>
          <w:strike w:val="false"/>
          <w:color w:val="000000"/>
          <w:sz w:val="20"/>
          <w:u w:val="none"/>
        </w:rPr>
        <w:t>2505-2509,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Movable Neck Supporter with Adaptive and Learning Mechanism, </w:t>
      </w:r>
      <w:r>
        <w:rPr>
          <w:rFonts w:ascii="" w:hAnsi="" w:cs="" w:eastAsia=""/>
          <w:b w:val="false"/>
          <w:i w:val="true"/>
          <w:strike w:val="false"/>
          <w:color w:val="000000"/>
          <w:sz w:val="20"/>
          <w:u w:val="none"/>
        </w:rPr>
        <w:t xml:space="preserve">Assistive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681-685,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M. Vijayakumar, S.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lithium intercalated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支援工学技術(アシスティブテクノロジー)普及のための技術移転, --- 新たな教育プログラムとアドバイザーサービス ---, </w:t>
      </w:r>
      <w:r>
        <w:rPr>
          <w:rFonts w:ascii="" w:hAnsi="" w:cs="" w:eastAsia=""/>
          <w:b w:val="false"/>
          <w:i w:val="true"/>
          <w:strike w:val="false"/>
          <w:color w:val="000000"/>
          <w:sz w:val="20"/>
          <w:u w:val="none"/>
        </w:rPr>
        <w:t xml:space="preserve">大阪市立心身障害者リハビリテーションセンター研究紀要,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31-46,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延章, 吉成 知己, 十河 宏行, 由良 諭, 川田 和男, 徳永 秀和,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モノづくり教育のネタ帖, --- メカトロニクスシステム設計10年の歩み ---, </w:t>
      </w:r>
      <w:r>
        <w:rPr>
          <w:rFonts w:ascii="" w:hAnsi="" w:cs="" w:eastAsia=""/>
          <w:b w:val="false"/>
          <w:i w:val="true"/>
          <w:strike w:val="false"/>
          <w:color w:val="000000"/>
          <w:sz w:val="20"/>
          <w:u w:val="none"/>
        </w:rPr>
        <w:t xml:space="preserve">高松工業高等専門学校研究紀要,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No.470,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Kawada, Masanobu Obika,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Creating Swing-Up Patterns of an Acrobot Using Evolutionary Computation, </w:t>
      </w:r>
      <w:r>
        <w:rPr>
          <w:rFonts w:ascii="" w:hAnsi="" w:cs="" w:eastAsia=""/>
          <w:b w:val="false"/>
          <w:i w:val="true"/>
          <w:strike w:val="false"/>
          <w:color w:val="000000"/>
          <w:sz w:val="20"/>
          <w:u w:val="none"/>
        </w:rPr>
        <w:t xml:space="preserve">Proceedings 2005 IEEE International Symposium on Computational Intelligence in Robotics and Automation (CIRA 2005), </w:t>
      </w:r>
      <w:r>
        <w:rPr>
          <w:rFonts w:ascii="" w:hAnsi="" w:cs="" w:eastAsia=""/>
          <w:b w:val="false"/>
          <w:i w:val="false"/>
          <w:strike w:val="false"/>
          <w:color w:val="000000"/>
          <w:sz w:val="20"/>
          <w:u w:val="none"/>
        </w:rPr>
        <w:t>261-266, Espoo,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Experimental Evaluation of a 3-Mass Speed Control System with a Hybrid Structure of Sliding Mode Controller and CMAC, </w:t>
      </w:r>
      <w:r>
        <w:rPr>
          <w:rFonts w:ascii="" w:hAnsi="" w:cs="" w:eastAsia=""/>
          <w:b w:val="false"/>
          <w:i w:val="true"/>
          <w:strike w:val="false"/>
          <w:color w:val="000000"/>
          <w:sz w:val="20"/>
          <w:u w:val="none"/>
        </w:rPr>
        <w:t xml:space="preserve">Proceedings of the International Joint Conference on Neural Networks (IJCNN) 2005, </w:t>
      </w:r>
      <w:r>
        <w:rPr>
          <w:rFonts w:ascii="" w:hAnsi="" w:cs="" w:eastAsia=""/>
          <w:b w:val="false"/>
          <w:i w:val="false"/>
          <w:strike w:val="false"/>
          <w:color w:val="000000"/>
          <w:sz w:val="20"/>
          <w:u w:val="none"/>
        </w:rPr>
        <w:t xml:space="preserve">2272-2277,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Mitsue Kato,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Skill-Based PID Controller Using Artificial Neural Networks, </w:t>
      </w:r>
      <w:r>
        <w:rPr>
          <w:rFonts w:ascii="" w:hAnsi="" w:cs="" w:eastAsia=""/>
          <w:b w:val="false"/>
          <w:i w:val="true"/>
          <w:strike w:val="false"/>
          <w:color w:val="000000"/>
          <w:sz w:val="20"/>
          <w:u w:val="none"/>
        </w:rPr>
        <w:t xml:space="preserve">Proceedings of International Conference on Computational Intelligence for Modelling Control and Automation 2005 (CIMCA2005),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702-707,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NMRによるリチウムバナジウム酸化物のLi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イオン拡散の研究,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井上 結, 室崎 千重 : </w:t>
      </w:r>
      <w:r>
        <w:rPr>
          <w:rFonts w:ascii="" w:hAnsi="" w:cs="" w:eastAsia=""/>
          <w:b w:val="false"/>
          <w:i w:val="false"/>
          <w:strike w:val="false"/>
          <w:color w:val="000000"/>
          <w:sz w:val="20"/>
          <w:u w:val="none"/>
        </w:rPr>
        <w:t xml:space="preserve">車いす使用者の住環境整備に関する研究(その2)-車いす駆動力の判定と適合スロープ勾配-,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247-250,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多淵 敏樹 : </w:t>
      </w:r>
      <w:r>
        <w:rPr>
          <w:rFonts w:ascii="" w:hAnsi="" w:cs="" w:eastAsia=""/>
          <w:b w:val="false"/>
          <w:i w:val="false"/>
          <w:strike w:val="false"/>
          <w:color w:val="000000"/>
          <w:sz w:val="20"/>
          <w:u w:val="none"/>
        </w:rPr>
        <w:t xml:space="preserve">手動車いす使用者の操作負担の定量的評価とスケール化に関する考察,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219-222,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羽床 昌子,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GAを用いた天井クレーンの制御系設計法の比較,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Vol.P61,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におけるイオン拡散とイオン伝導度,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30-31,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奥 英久,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 </w:t>
      </w:r>
      <w:r>
        <w:rPr>
          <w:rFonts w:ascii="" w:hAnsi="" w:cs="" w:eastAsia=""/>
          <w:b w:val="false"/>
          <w:i w:val="false"/>
          <w:strike w:val="false"/>
          <w:color w:val="000000"/>
          <w:sz w:val="20"/>
          <w:u w:val="none"/>
        </w:rPr>
        <w:t xml:space="preserve">手動車いすによるスロープ走行難易度推定スケールの提案,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145-146,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阪東 美智子 : </w:t>
      </w:r>
      <w:r>
        <w:rPr>
          <w:rFonts w:ascii="" w:hAnsi="" w:cs="" w:eastAsia=""/>
          <w:b w:val="false"/>
          <w:i w:val="false"/>
          <w:strike w:val="false"/>
          <w:color w:val="000000"/>
          <w:sz w:val="20"/>
          <w:u w:val="none"/>
        </w:rPr>
        <w:t xml:space="preserve">車いす操作における段差抵抗の尺度かに関する研究,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169-179,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歩道における電動車いすの操作について,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173-174,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709-710,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手動車いす操作における段差抵抗の尺度化に関する研究,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No.602, </w:t>
      </w:r>
      <w:r>
        <w:rPr>
          <w:rFonts w:ascii="" w:hAnsi="" w:cs="" w:eastAsia=""/>
          <w:b w:val="false"/>
          <w:i w:val="false"/>
          <w:strike w:val="false"/>
          <w:color w:val="000000"/>
          <w:sz w:val="20"/>
          <w:u w:val="none"/>
        </w:rPr>
        <w:t>7-12,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52-58,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141-144,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145-148,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diophantine equation (x^2+1)(y^2+1)=(z^2+1)^2,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9-14,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409-413,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37-39,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575-580,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Iwata : </w:t>
      </w:r>
      <w:r>
        <w:rPr>
          <w:rFonts w:ascii="" w:hAnsi="" w:cs="" w:eastAsia=""/>
          <w:b w:val="false"/>
          <w:i w:val="false"/>
          <w:strike w:val="false"/>
          <w:color w:val="000000"/>
          <w:sz w:val="20"/>
          <w:u w:val="none"/>
        </w:rPr>
        <w:t xml:space="preserve">Vibration Influence of Tactile Waking Surface Indicators on the Running of Manual Wheelchairs and Walking Frames, </w:t>
      </w:r>
      <w:r>
        <w:rPr>
          <w:rFonts w:ascii="" w:hAnsi="" w:cs="" w:eastAsia=""/>
          <w:b w:val="false"/>
          <w:i w:val="true"/>
          <w:strike w:val="false"/>
          <w:color w:val="000000"/>
          <w:sz w:val="20"/>
          <w:u w:val="none"/>
        </w:rPr>
        <w:t xml:space="preserve">Proceedings of The 32nd Annual Conference of the IEEE Industrial Electronics Society (IECON 2006), </w:t>
      </w:r>
      <w:r>
        <w:rPr>
          <w:rFonts w:ascii="" w:hAnsi="" w:cs="" w:eastAsia=""/>
          <w:b w:val="false"/>
          <w:i w:val="false"/>
          <w:strike w:val="false"/>
          <w:color w:val="000000"/>
          <w:sz w:val="20"/>
          <w:u w:val="none"/>
        </w:rPr>
        <w:t xml:space="preserve">3910-3915,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Tactile Walking Surface Indicators by White Cane,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No.C2-2,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Hirohiko Ohkudo,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Directing Characteristics of IR Handheld Device toward Target by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No.C5-2,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Vibration from Travelling on TWSI's and Effect of Suspension for a Wheelchair User,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No.C19-1,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Kunio Kurachi,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Information for Orientation and Distance Sensation of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No.C9-1,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濱西 敏雄 : </w:t>
      </w:r>
      <w:r>
        <w:rPr>
          <w:rFonts w:ascii="" w:hAnsi="" w:cs="" w:eastAsia=""/>
          <w:b w:val="false"/>
          <w:i w:val="false"/>
          <w:strike w:val="false"/>
          <w:color w:val="000000"/>
          <w:sz w:val="20"/>
          <w:u w:val="none"/>
        </w:rPr>
        <w:t xml:space="preserve">視覚障害者誘導用ブロック等が車いすの走行に与える影響,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1P1-A01(1)-1P1-A01(3),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悪路における歩行器の走行特性に関する研究,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1P1-A02(1)-1P1-A02(3),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久良知 國雄,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大学院における社会人ドクターと修士生による共同研究の取り組み,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548-549,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マスプロ教育における創造性育成を取り入れた福祉工学教育,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668-669,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電動車いす用スライド型ジョイスティックの操作特性について,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117-118,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視覚障害者に対する音声案内情報提供に関する基礎研究,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139-140,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視覚障害者誘導用ブロックの白杖による検知・識別力に関する研究,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鵬, 竹中 正典,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盲人用赤外線音声案内情報装置を用いた方位検出精度に関する研究,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149-150,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交差点環境騒音の再現と音響信号機の研究,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151-152,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濱西 敏雄, 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点字ブロック上走行時の車いすの振動に関する研究,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159-160,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裕史, 三谷 誠二, 岩田 朋巳,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弱視者による点字ブロック視認性に関する研究,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147-148,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音像メンタルマップとそれに基づく歩行特性,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33-36,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市街地走行における電動車いすの操作について,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391-394,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白杖による視覚障害者誘導用ブロック検知ならびに形状把握に関する研究,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453-456,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交差点周辺の音場環境の再現に関する研究,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555-558,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室崎 千重,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車いす使用者の移動スペースに関する研究(その1), --- 通路・開口幅と車いす全長の相関関係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799-800,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肢体不自由児のための車椅子電動化装置の開発,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871-874,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紘彦, 趙 鵬, 竹中 正典,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赤外線音声情報案内システムを利用する視覚障害者の方向特定特性,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1003-1006,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久良知 國雄, 竹中 正典, 趙 鵬,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視覚障害者の歩行特性に関する研究,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1007-1010,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湊 裕史,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ロービジョン者による視覚障害者誘導用ブロックの視認性に関する研究,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1025-1028,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橋詰 努, 木之瀬 隆, 鎌田 実,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車いすの安全と快適走行に関する研究, --- 衝撃緩衝機構付キャスターの工学的評価 ---,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1110-1111,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電動車いすスライド型ジョイスティックレバーの操作特性について(その2),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1112-1113,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バイオメカにクスの観点から見た下肢装具の適合に関する計測手法,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1120-1121,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簡易型車椅子電動化装置の開発,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1136-1137,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平成18年度標準化関連業務「視覚障害者誘導用ブロック等の視認性に係る標準化」に係るロービジョン者の視覚特性計測及びフィールドテスト実験方法等の調査に関する成果報告書, </w:t>
      </w:r>
      <w:r>
        <w:rPr>
          <w:rFonts w:ascii="" w:hAnsi="" w:cs="" w:eastAsia=""/>
          <w:b w:val="false"/>
          <w:i w:val="true"/>
          <w:strike w:val="false"/>
          <w:color w:val="000000"/>
          <w:sz w:val="20"/>
          <w:u w:val="none"/>
        </w:rPr>
        <w:t xml:space="preserve">独立行政法人製品評価技術基盤機構委託業務成果報告書,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