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財務省 四国財務局,  (国有財産四国地方審議会 委員 [2015年10月〜2017年9月], 国有財産の有効活用に関する地方有識者会議 [2015年10月〜2017年9月]).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財務省 四国財務局,  (国有財産の有効活用に関する地方有識者会議 [2015年10月〜2017年9月]).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西日本高速道路株式会社徳島支社,  (高速道路災害図上訓練オブザーバー [2012年7月〜2016年7月]).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美波町業務総合評価方式審査委員会,  (委員 [2013年7月〜2017年3月]).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公共調達情報分析有限責任事業組合,  (副代表 [2016年2月〜2019年8月]).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